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302F8" w14:textId="77777777" w:rsidR="00A91D07" w:rsidRPr="008E3AA3" w:rsidRDefault="00A91D07">
      <w:pPr>
        <w:pStyle w:val="ConsPlusNormal"/>
        <w:ind w:firstLine="540"/>
        <w:jc w:val="both"/>
        <w:outlineLvl w:val="0"/>
        <w:rPr>
          <w:b/>
          <w:sz w:val="28"/>
          <w:szCs w:val="28"/>
          <w:lang w:val="en-US"/>
        </w:rPr>
      </w:pPr>
    </w:p>
    <w:p w14:paraId="0DB5C235" w14:textId="77777777" w:rsidR="00A91D07" w:rsidRDefault="00A91D07">
      <w:pPr>
        <w:pStyle w:val="ConsPlusNormal"/>
        <w:ind w:firstLine="540"/>
        <w:jc w:val="both"/>
        <w:outlineLvl w:val="0"/>
        <w:rPr>
          <w:b/>
          <w:sz w:val="28"/>
          <w:szCs w:val="28"/>
        </w:rPr>
      </w:pPr>
    </w:p>
    <w:p w14:paraId="10E82421" w14:textId="77777777" w:rsidR="00A91D07" w:rsidRDefault="00A91D07">
      <w:pPr>
        <w:pStyle w:val="ConsPlusNormal"/>
        <w:ind w:firstLine="540"/>
        <w:jc w:val="both"/>
        <w:outlineLvl w:val="0"/>
        <w:rPr>
          <w:b/>
          <w:sz w:val="28"/>
          <w:szCs w:val="28"/>
        </w:rPr>
      </w:pPr>
    </w:p>
    <w:p w14:paraId="34BEB44C" w14:textId="77777777" w:rsidR="00A91D07" w:rsidRDefault="00A91D07">
      <w:pPr>
        <w:pStyle w:val="ConsPlusNormal"/>
        <w:ind w:firstLine="540"/>
        <w:jc w:val="both"/>
        <w:outlineLvl w:val="0"/>
        <w:rPr>
          <w:b/>
          <w:sz w:val="28"/>
          <w:szCs w:val="28"/>
        </w:rPr>
      </w:pPr>
    </w:p>
    <w:p w14:paraId="131784D4" w14:textId="77777777" w:rsidR="00A91D07" w:rsidRDefault="00A91D07">
      <w:pPr>
        <w:pStyle w:val="ConsPlusNormal"/>
        <w:ind w:firstLine="540"/>
        <w:jc w:val="both"/>
        <w:outlineLvl w:val="0"/>
        <w:rPr>
          <w:b/>
          <w:sz w:val="28"/>
          <w:szCs w:val="28"/>
        </w:rPr>
      </w:pPr>
    </w:p>
    <w:p w14:paraId="084F7BDB" w14:textId="77777777" w:rsidR="00A91D07" w:rsidRPr="00CF263B" w:rsidRDefault="00A91D07" w:rsidP="00A91D07">
      <w:pPr>
        <w:spacing w:before="1320"/>
        <w:jc w:val="center"/>
        <w:rPr>
          <w:b/>
          <w:sz w:val="34"/>
          <w:szCs w:val="34"/>
        </w:rPr>
      </w:pPr>
      <w:r w:rsidRPr="00CF263B">
        <w:rPr>
          <w:b/>
          <w:sz w:val="34"/>
          <w:szCs w:val="34"/>
        </w:rPr>
        <w:t xml:space="preserve">ОТЧЕТ ЭМИТЕНТА </w:t>
      </w:r>
      <w:r>
        <w:rPr>
          <w:b/>
          <w:sz w:val="34"/>
          <w:szCs w:val="34"/>
        </w:rPr>
        <w:t>ЭМИССИОННЫХ ЦЕН</w:t>
      </w:r>
      <w:r w:rsidRPr="00CF263B">
        <w:rPr>
          <w:b/>
          <w:sz w:val="34"/>
          <w:szCs w:val="34"/>
        </w:rPr>
        <w:t>НЫХ БУМАГ</w:t>
      </w:r>
    </w:p>
    <w:p w14:paraId="6C4F34EE" w14:textId="77777777" w:rsidR="00A91D07" w:rsidRDefault="00A91D07" w:rsidP="00A91D07">
      <w:pPr>
        <w:jc w:val="center"/>
        <w:rPr>
          <w:b/>
          <w:bCs/>
          <w:i/>
          <w:iCs/>
          <w:sz w:val="32"/>
          <w:szCs w:val="32"/>
        </w:rPr>
      </w:pPr>
    </w:p>
    <w:p w14:paraId="35AE8D64" w14:textId="77777777" w:rsidR="00A91D07" w:rsidRPr="00EB1978" w:rsidRDefault="00A91D07" w:rsidP="00A91D07">
      <w:pPr>
        <w:jc w:val="center"/>
        <w:rPr>
          <w:b/>
          <w:bCs/>
          <w:i/>
          <w:iCs/>
          <w:sz w:val="32"/>
          <w:szCs w:val="32"/>
        </w:rPr>
      </w:pPr>
    </w:p>
    <w:p w14:paraId="047303C8" w14:textId="2CB279B5" w:rsidR="00A91D07" w:rsidRDefault="00A91D07" w:rsidP="00A91D07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Акционерное общество "</w:t>
      </w:r>
      <w:proofErr w:type="spellStart"/>
      <w:r w:rsidR="008E3AA3">
        <w:rPr>
          <w:b/>
          <w:bCs/>
          <w:i/>
          <w:iCs/>
          <w:sz w:val="32"/>
          <w:szCs w:val="32"/>
        </w:rPr>
        <w:t>Спецбытмонтаж</w:t>
      </w:r>
      <w:proofErr w:type="spellEnd"/>
      <w:r>
        <w:rPr>
          <w:b/>
          <w:bCs/>
          <w:i/>
          <w:iCs/>
          <w:sz w:val="32"/>
          <w:szCs w:val="32"/>
        </w:rPr>
        <w:t>"</w:t>
      </w:r>
    </w:p>
    <w:p w14:paraId="4B64C9F3" w14:textId="0C8765E3" w:rsidR="00A91D07" w:rsidRPr="004B2A9B" w:rsidRDefault="00A91D07" w:rsidP="00A91D07">
      <w:pPr>
        <w:jc w:val="center"/>
        <w:rPr>
          <w:i/>
        </w:rPr>
      </w:pPr>
      <w:r w:rsidRPr="004B2A9B">
        <w:rPr>
          <w:b/>
          <w:i/>
          <w:sz w:val="32"/>
          <w:szCs w:val="32"/>
        </w:rPr>
        <w:t>К</w:t>
      </w:r>
      <w:r w:rsidRPr="004B2A9B">
        <w:rPr>
          <w:b/>
          <w:i/>
          <w:sz w:val="25"/>
          <w:szCs w:val="25"/>
        </w:rPr>
        <w:t>ОД ЭМИТЕНТА:</w:t>
      </w:r>
      <w:r w:rsidRPr="004B2A9B">
        <w:rPr>
          <w:b/>
          <w:bCs/>
          <w:i/>
          <w:iCs/>
          <w:sz w:val="28"/>
          <w:szCs w:val="28"/>
        </w:rPr>
        <w:t xml:space="preserve"> </w:t>
      </w:r>
      <w:r w:rsidR="008E3AA3" w:rsidRPr="00EA7A26">
        <w:rPr>
          <w:b/>
          <w:bCs/>
          <w:i/>
          <w:iCs/>
          <w:sz w:val="28"/>
          <w:szCs w:val="28"/>
        </w:rPr>
        <w:t>09592-А</w:t>
      </w:r>
    </w:p>
    <w:p w14:paraId="74A45540" w14:textId="77777777" w:rsidR="00A91D07" w:rsidRDefault="00A91D07" w:rsidP="00A91D07">
      <w:pPr>
        <w:ind w:left="2520"/>
        <w:rPr>
          <w:sz w:val="24"/>
          <w:szCs w:val="24"/>
        </w:rPr>
      </w:pPr>
    </w:p>
    <w:p w14:paraId="5F67809E" w14:textId="77777777" w:rsidR="00A91D07" w:rsidRDefault="00A91D07" w:rsidP="00A91D07">
      <w:pPr>
        <w:ind w:left="2520"/>
        <w:rPr>
          <w:sz w:val="24"/>
          <w:szCs w:val="24"/>
        </w:rPr>
      </w:pPr>
    </w:p>
    <w:p w14:paraId="20BE1DB8" w14:textId="77777777" w:rsidR="00A91D07" w:rsidRDefault="00A91D07" w:rsidP="00A91D07">
      <w:pPr>
        <w:jc w:val="center"/>
        <w:rPr>
          <w:b/>
          <w:sz w:val="32"/>
          <w:szCs w:val="32"/>
        </w:rPr>
      </w:pPr>
      <w:r w:rsidRPr="004B2A9B">
        <w:rPr>
          <w:b/>
          <w:sz w:val="32"/>
          <w:szCs w:val="32"/>
        </w:rPr>
        <w:t>за 12 месяцев 2021 г.</w:t>
      </w:r>
    </w:p>
    <w:p w14:paraId="3886DA09" w14:textId="77777777" w:rsidR="00A91D07" w:rsidRPr="004B2A9B" w:rsidRDefault="00A91D07" w:rsidP="00A91D07">
      <w:pPr>
        <w:jc w:val="center"/>
        <w:rPr>
          <w:b/>
          <w:sz w:val="32"/>
          <w:szCs w:val="32"/>
        </w:rPr>
      </w:pPr>
    </w:p>
    <w:p w14:paraId="28675BF8" w14:textId="77777777" w:rsidR="00A91D07" w:rsidRDefault="00A91D07" w:rsidP="00A91D07">
      <w:pPr>
        <w:spacing w:before="360" w:after="360"/>
        <w:jc w:val="center"/>
        <w:rPr>
          <w:b/>
          <w:i/>
          <w:sz w:val="27"/>
          <w:szCs w:val="27"/>
        </w:rPr>
      </w:pPr>
      <w:r w:rsidRPr="004B2A9B">
        <w:rPr>
          <w:b/>
          <w:i/>
          <w:sz w:val="27"/>
          <w:szCs w:val="27"/>
        </w:rPr>
        <w:t xml:space="preserve">Информация, содержащаяся в настоящем отчете эмитента, подлежит раскрытию в соответствии с законодательством Российской </w:t>
      </w:r>
      <w:r>
        <w:rPr>
          <w:b/>
          <w:i/>
          <w:sz w:val="27"/>
          <w:szCs w:val="27"/>
        </w:rPr>
        <w:t>Федерации о ценных бумагах</w:t>
      </w:r>
    </w:p>
    <w:p w14:paraId="415C7B39" w14:textId="77777777" w:rsidR="008E3AA3" w:rsidRDefault="008E3AA3" w:rsidP="008E3AA3">
      <w:pPr>
        <w:spacing w:before="360" w:after="360"/>
        <w:jc w:val="both"/>
        <w:rPr>
          <w:b/>
          <w:i/>
          <w:sz w:val="27"/>
          <w:szCs w:val="27"/>
        </w:rPr>
      </w:pPr>
    </w:p>
    <w:p w14:paraId="204004A0" w14:textId="77777777" w:rsidR="00A91D07" w:rsidRDefault="00A91D07" w:rsidP="00A91D07">
      <w:pPr>
        <w:spacing w:before="360"/>
        <w:jc w:val="center"/>
        <w:rPr>
          <w:b/>
          <w:i/>
          <w:sz w:val="27"/>
          <w:szCs w:val="27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91D07" w:rsidRPr="004B2A9B" w14:paraId="25B8B8B8" w14:textId="77777777" w:rsidTr="00765E29">
        <w:tc>
          <w:tcPr>
            <w:tcW w:w="9570" w:type="dxa"/>
          </w:tcPr>
          <w:p w14:paraId="52FE2532" w14:textId="2F192463" w:rsidR="00A91D07" w:rsidRPr="004B2A9B" w:rsidRDefault="00A91D07" w:rsidP="00765E29">
            <w:pPr>
              <w:rPr>
                <w:b/>
              </w:rPr>
            </w:pPr>
            <w:r w:rsidRPr="004B2A9B">
              <w:t xml:space="preserve">Адрес </w:t>
            </w:r>
            <w:proofErr w:type="gramStart"/>
            <w:r w:rsidRPr="004B2A9B">
              <w:t>эмитента:</w:t>
            </w:r>
            <w:r w:rsidRPr="004B2A9B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 xml:space="preserve">     </w:t>
            </w:r>
            <w:r w:rsidR="008E3AA3">
              <w:rPr>
                <w:b/>
                <w:bCs/>
                <w:sz w:val="24"/>
                <w:szCs w:val="24"/>
              </w:rPr>
              <w:t>119991 Российская Федерация, Москва, Большая Якиманка 38А</w:t>
            </w:r>
            <w:r w:rsidRPr="004B2A9B">
              <w:rPr>
                <w:b/>
              </w:rPr>
              <w:t xml:space="preserve"> </w:t>
            </w:r>
          </w:p>
          <w:p w14:paraId="7AE5DC68" w14:textId="7295B50A" w:rsidR="00A91D07" w:rsidRPr="004B2A9B" w:rsidRDefault="00A91D07" w:rsidP="00765E29">
            <w:r w:rsidRPr="004B2A9B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    </w:t>
            </w:r>
            <w:r w:rsidRPr="004B2A9B">
              <w:rPr>
                <w:b/>
              </w:rPr>
              <w:t xml:space="preserve">   </w:t>
            </w:r>
          </w:p>
          <w:p w14:paraId="5F457B8A" w14:textId="77777777" w:rsidR="00A91D07" w:rsidRPr="004B2A9B" w:rsidRDefault="00A91D07" w:rsidP="00765E29"/>
          <w:p w14:paraId="0CB2C03E" w14:textId="77777777" w:rsidR="008E3AA3" w:rsidRDefault="00A91D07" w:rsidP="00765E29">
            <w:pPr>
              <w:rPr>
                <w:b/>
              </w:rPr>
            </w:pPr>
            <w:r w:rsidRPr="004B2A9B">
              <w:t>Контактное лицо</w:t>
            </w:r>
            <w:r>
              <w:t xml:space="preserve">      </w:t>
            </w:r>
            <w:r w:rsidRPr="007C33B1">
              <w:t xml:space="preserve"> </w:t>
            </w:r>
            <w:r w:rsidR="008E3AA3">
              <w:rPr>
                <w:b/>
              </w:rPr>
              <w:t>Попова Наталья Евгеньевна</w:t>
            </w:r>
            <w:r w:rsidR="008E3AA3" w:rsidRPr="00EA7A26">
              <w:rPr>
                <w:b/>
              </w:rPr>
              <w:t xml:space="preserve"> </w:t>
            </w:r>
          </w:p>
          <w:p w14:paraId="4FBDF502" w14:textId="6127A3E2" w:rsidR="00A91D07" w:rsidRPr="007C33B1" w:rsidRDefault="00A91D07" w:rsidP="00765E29">
            <w:pPr>
              <w:rPr>
                <w:b/>
              </w:rPr>
            </w:pPr>
            <w:proofErr w:type="gramStart"/>
            <w:r w:rsidRPr="007C33B1">
              <w:t>эмитента:</w:t>
            </w:r>
            <w:r w:rsidRPr="007C33B1">
              <w:rPr>
                <w:b/>
              </w:rPr>
              <w:t xml:space="preserve">   </w:t>
            </w:r>
            <w:proofErr w:type="gramEnd"/>
            <w:r w:rsidRPr="007C33B1">
              <w:rPr>
                <w:b/>
              </w:rPr>
              <w:t xml:space="preserve">                </w:t>
            </w:r>
            <w:r w:rsidRPr="00A91D07">
              <w:rPr>
                <w:b/>
              </w:rPr>
              <w:t xml:space="preserve"> </w:t>
            </w:r>
            <w:r w:rsidR="008E3AA3">
              <w:rPr>
                <w:b/>
              </w:rPr>
              <w:t>главный бухгалтер</w:t>
            </w:r>
          </w:p>
          <w:p w14:paraId="456D1DFA" w14:textId="64C7F840" w:rsidR="00A91D07" w:rsidRPr="00A91D07" w:rsidRDefault="00A91D07" w:rsidP="00765E29">
            <w:r>
              <w:t xml:space="preserve">                                    Телефон: </w:t>
            </w:r>
            <w:r w:rsidRPr="007C33B1">
              <w:rPr>
                <w:b/>
              </w:rPr>
              <w:t>+7 (</w:t>
            </w:r>
            <w:r w:rsidR="008E3AA3">
              <w:rPr>
                <w:b/>
              </w:rPr>
              <w:t>903</w:t>
            </w:r>
            <w:r w:rsidRPr="007C33B1">
              <w:rPr>
                <w:b/>
              </w:rPr>
              <w:t xml:space="preserve">) </w:t>
            </w:r>
            <w:r w:rsidR="008E3AA3">
              <w:rPr>
                <w:b/>
              </w:rPr>
              <w:t>2645027</w:t>
            </w:r>
          </w:p>
          <w:p w14:paraId="0623C7E8" w14:textId="2D95B3C8" w:rsidR="00A91D07" w:rsidRPr="007C33B1" w:rsidRDefault="00A91D07" w:rsidP="00765E29">
            <w:pPr>
              <w:rPr>
                <w:b/>
                <w:i/>
              </w:rPr>
            </w:pPr>
            <w:r>
              <w:t xml:space="preserve">                                    Адрес электронной почты: </w:t>
            </w:r>
            <w:r w:rsidR="008E3AA3" w:rsidRPr="00430716">
              <w:rPr>
                <w:b/>
                <w:bCs/>
              </w:rPr>
              <w:t>specbitmontaj@bk.ru</w:t>
            </w:r>
          </w:p>
        </w:tc>
      </w:tr>
    </w:tbl>
    <w:p w14:paraId="3A932F7B" w14:textId="77777777" w:rsidR="00A91D07" w:rsidRDefault="00A91D07" w:rsidP="00A91D07">
      <w:pPr>
        <w:jc w:val="center"/>
        <w:rPr>
          <w:b/>
          <w:i/>
          <w:sz w:val="27"/>
          <w:szCs w:val="27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91D07" w:rsidRPr="004B2A9B" w14:paraId="4EE49E38" w14:textId="77777777" w:rsidTr="00765E29">
        <w:tc>
          <w:tcPr>
            <w:tcW w:w="9570" w:type="dxa"/>
          </w:tcPr>
          <w:p w14:paraId="3B9143D9" w14:textId="2E2C1DEC" w:rsidR="00A91D07" w:rsidRPr="00396A2F" w:rsidRDefault="00A91D07" w:rsidP="00765E29">
            <w:pPr>
              <w:spacing w:before="360" w:after="360"/>
            </w:pPr>
            <w:r w:rsidRPr="00396A2F">
              <w:t>Адрес страницы в сети Интернет</w:t>
            </w:r>
            <w:r>
              <w:t xml:space="preserve">: </w:t>
            </w:r>
            <w:r w:rsidR="008E3AA3" w:rsidRPr="00430716">
              <w:rPr>
                <w:b/>
                <w:bCs/>
              </w:rPr>
              <w:t>disclosure.skrin.ru/</w:t>
            </w:r>
            <w:proofErr w:type="spellStart"/>
            <w:r w:rsidR="008E3AA3" w:rsidRPr="00430716">
              <w:rPr>
                <w:b/>
                <w:bCs/>
              </w:rPr>
              <w:t>disclosure</w:t>
            </w:r>
            <w:proofErr w:type="spellEnd"/>
            <w:r w:rsidR="008E3AA3" w:rsidRPr="00430716">
              <w:rPr>
                <w:b/>
                <w:bCs/>
              </w:rPr>
              <w:t>/7706013886</w:t>
            </w:r>
          </w:p>
        </w:tc>
      </w:tr>
    </w:tbl>
    <w:p w14:paraId="3396A1A3" w14:textId="77777777" w:rsidR="00A91D07" w:rsidRDefault="00A91D07" w:rsidP="00A91D07">
      <w:pPr>
        <w:jc w:val="center"/>
        <w:rPr>
          <w:b/>
          <w:i/>
          <w:sz w:val="27"/>
          <w:szCs w:val="27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91D07" w:rsidRPr="004B2A9B" w14:paraId="0298BB97" w14:textId="77777777" w:rsidTr="00765E29">
        <w:tc>
          <w:tcPr>
            <w:tcW w:w="9570" w:type="dxa"/>
          </w:tcPr>
          <w:p w14:paraId="34C3B525" w14:textId="77777777" w:rsidR="00A91D07" w:rsidRDefault="00A91D07" w:rsidP="00765E29">
            <w:pPr>
              <w:jc w:val="both"/>
            </w:pPr>
          </w:p>
          <w:p w14:paraId="5309187E" w14:textId="77777777" w:rsidR="00A91D07" w:rsidRDefault="00A91D07" w:rsidP="00765E29">
            <w:pPr>
              <w:jc w:val="both"/>
            </w:pPr>
          </w:p>
          <w:p w14:paraId="1EFD81A0" w14:textId="347FA8DF" w:rsidR="00A91D07" w:rsidRPr="00396A2F" w:rsidRDefault="00A91D07" w:rsidP="00765E29">
            <w:pPr>
              <w:jc w:val="both"/>
            </w:pPr>
            <w:r w:rsidRPr="00396A2F">
              <w:t>Генеральный директор</w:t>
            </w:r>
            <w:r>
              <w:t xml:space="preserve">                            __________________________</w:t>
            </w:r>
            <w:proofErr w:type="gramStart"/>
            <w:r>
              <w:t xml:space="preserve">_  </w:t>
            </w:r>
            <w:r w:rsidR="008E3AA3">
              <w:t>Л.К.</w:t>
            </w:r>
            <w:proofErr w:type="gramEnd"/>
            <w:r w:rsidR="008E3AA3">
              <w:t xml:space="preserve"> Шиловская</w:t>
            </w:r>
          </w:p>
          <w:p w14:paraId="7E62A785" w14:textId="77777777" w:rsidR="00A91D07" w:rsidRPr="00396A2F" w:rsidRDefault="00A91D07" w:rsidP="00765E29">
            <w:pPr>
              <w:jc w:val="both"/>
            </w:pPr>
          </w:p>
          <w:p w14:paraId="29C195B3" w14:textId="6B1FA61D" w:rsidR="00A91D07" w:rsidRPr="004B2A9B" w:rsidRDefault="00A91D07" w:rsidP="008E3AA3">
            <w:pPr>
              <w:jc w:val="both"/>
              <w:rPr>
                <w:b/>
                <w:i/>
                <w:sz w:val="24"/>
                <w:szCs w:val="24"/>
              </w:rPr>
            </w:pPr>
            <w:r w:rsidRPr="00396A2F">
              <w:t xml:space="preserve">Дата: </w:t>
            </w:r>
            <w:r w:rsidR="008E3AA3">
              <w:t>29</w:t>
            </w:r>
            <w:r w:rsidRPr="00396A2F">
              <w:t xml:space="preserve"> </w:t>
            </w:r>
            <w:r w:rsidR="008E3AA3">
              <w:t>апреля</w:t>
            </w:r>
            <w:r w:rsidRPr="00396A2F">
              <w:t xml:space="preserve"> 2022г.</w:t>
            </w:r>
          </w:p>
        </w:tc>
      </w:tr>
    </w:tbl>
    <w:p w14:paraId="38612EE0" w14:textId="77777777" w:rsidR="00A91D07" w:rsidRDefault="00A91D07" w:rsidP="00A91D07">
      <w:pPr>
        <w:spacing w:after="360"/>
        <w:jc w:val="center"/>
        <w:rPr>
          <w:b/>
          <w:i/>
          <w:sz w:val="27"/>
          <w:szCs w:val="27"/>
        </w:rPr>
      </w:pPr>
    </w:p>
    <w:p w14:paraId="39A17AA1" w14:textId="77777777" w:rsidR="008909C3" w:rsidRDefault="008909C3" w:rsidP="00A91D07">
      <w:pPr>
        <w:spacing w:after="360"/>
        <w:jc w:val="center"/>
        <w:rPr>
          <w:b/>
          <w:i/>
          <w:sz w:val="27"/>
          <w:szCs w:val="27"/>
        </w:rPr>
      </w:pPr>
    </w:p>
    <w:p w14:paraId="353C5677" w14:textId="567F12C7" w:rsidR="00167892" w:rsidRPr="00CD5CA0" w:rsidRDefault="00446DB1">
      <w:pPr>
        <w:pStyle w:val="ConsPlusNormal"/>
        <w:ind w:firstLine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Ог</w:t>
      </w:r>
      <w:r w:rsidR="00167892" w:rsidRPr="00CD5CA0">
        <w:rPr>
          <w:b/>
          <w:sz w:val="28"/>
          <w:szCs w:val="28"/>
        </w:rPr>
        <w:t>лавление</w:t>
      </w:r>
    </w:p>
    <w:p w14:paraId="66CDE534" w14:textId="77777777" w:rsidR="009E68C5" w:rsidRPr="009E68C5" w:rsidRDefault="009E68C5" w:rsidP="005D33BA">
      <w:pPr>
        <w:pStyle w:val="ConsPlusNormal"/>
        <w:ind w:firstLine="540"/>
        <w:jc w:val="both"/>
        <w:outlineLvl w:val="0"/>
      </w:pPr>
    </w:p>
    <w:p w14:paraId="03DEE1CC" w14:textId="77777777" w:rsidR="005D33BA" w:rsidRPr="007875DE" w:rsidRDefault="005D33BA" w:rsidP="00530535">
      <w:pPr>
        <w:pStyle w:val="ConsPlusNormal"/>
        <w:jc w:val="both"/>
        <w:outlineLvl w:val="0"/>
        <w:rPr>
          <w:b/>
          <w:szCs w:val="22"/>
        </w:rPr>
      </w:pPr>
      <w:r w:rsidRPr="007875DE">
        <w:rPr>
          <w:b/>
          <w:szCs w:val="22"/>
        </w:rPr>
        <w:t>Раздел 1. Управленческий отчет эмитента</w:t>
      </w:r>
    </w:p>
    <w:p w14:paraId="188903C9" w14:textId="4831F409" w:rsidR="00D74DC5" w:rsidRPr="007875DE" w:rsidRDefault="00D74DC5" w:rsidP="00BA63E1">
      <w:pPr>
        <w:pStyle w:val="ConsPlusNormal"/>
        <w:outlineLvl w:val="1"/>
        <w:rPr>
          <w:szCs w:val="22"/>
        </w:rPr>
      </w:pPr>
      <w:r w:rsidRPr="007875DE">
        <w:rPr>
          <w:szCs w:val="22"/>
        </w:rPr>
        <w:t>1.1. Общие сведения об эмитенте и его деятельности</w:t>
      </w:r>
      <w:r w:rsidR="00CD5CA0" w:rsidRPr="007875DE">
        <w:rPr>
          <w:szCs w:val="22"/>
        </w:rPr>
        <w:t>……………………………………………………</w:t>
      </w:r>
      <w:r w:rsidR="00530535" w:rsidRPr="007875DE">
        <w:rPr>
          <w:szCs w:val="22"/>
        </w:rPr>
        <w:t>……………</w:t>
      </w:r>
      <w:proofErr w:type="gramStart"/>
      <w:r w:rsidR="00530535" w:rsidRPr="007875DE">
        <w:rPr>
          <w:szCs w:val="22"/>
        </w:rPr>
        <w:t>…</w:t>
      </w:r>
      <w:r w:rsidR="00CD5CA0" w:rsidRPr="007875DE">
        <w:rPr>
          <w:szCs w:val="22"/>
        </w:rPr>
        <w:t>…</w:t>
      </w:r>
      <w:r w:rsidR="00624EDF">
        <w:rPr>
          <w:szCs w:val="22"/>
        </w:rPr>
        <w:t>.</w:t>
      </w:r>
      <w:proofErr w:type="gramEnd"/>
      <w:r w:rsidR="00624EDF">
        <w:rPr>
          <w:szCs w:val="22"/>
        </w:rPr>
        <w:t>3</w:t>
      </w:r>
    </w:p>
    <w:p w14:paraId="5B630418" w14:textId="3A8959EE" w:rsidR="00D74DC5" w:rsidRPr="007875DE" w:rsidRDefault="00D74DC5" w:rsidP="00BA63E1">
      <w:pPr>
        <w:pStyle w:val="ConsPlusNormal"/>
        <w:outlineLvl w:val="1"/>
        <w:rPr>
          <w:szCs w:val="22"/>
        </w:rPr>
      </w:pPr>
      <w:r w:rsidRPr="007875DE">
        <w:rPr>
          <w:szCs w:val="22"/>
        </w:rPr>
        <w:t>1.2. Сведения о положении эмитента в отрасли</w:t>
      </w:r>
      <w:r w:rsidR="00CD5CA0" w:rsidRPr="007875DE">
        <w:rPr>
          <w:szCs w:val="22"/>
        </w:rPr>
        <w:t>………………………………………………………………</w:t>
      </w:r>
      <w:r w:rsidR="00530535" w:rsidRPr="007875DE">
        <w:rPr>
          <w:szCs w:val="22"/>
        </w:rPr>
        <w:t>………………</w:t>
      </w:r>
      <w:r w:rsidR="00BA63E1">
        <w:rPr>
          <w:szCs w:val="22"/>
        </w:rPr>
        <w:t>…</w:t>
      </w:r>
      <w:r w:rsidR="00624EDF">
        <w:rPr>
          <w:szCs w:val="22"/>
        </w:rPr>
        <w:t>4</w:t>
      </w:r>
    </w:p>
    <w:p w14:paraId="00A0F0E7" w14:textId="480B5FEF" w:rsidR="00D74DC5" w:rsidRPr="007875DE" w:rsidRDefault="00D74DC5" w:rsidP="00BA63E1">
      <w:pPr>
        <w:pStyle w:val="ConsPlusNormal"/>
        <w:outlineLvl w:val="1"/>
        <w:rPr>
          <w:szCs w:val="22"/>
        </w:rPr>
      </w:pPr>
      <w:r w:rsidRPr="007875DE">
        <w:rPr>
          <w:szCs w:val="22"/>
        </w:rPr>
        <w:t>1.3. Основные операционные показатели, характеризующие деятельность эмитента</w:t>
      </w:r>
      <w:r w:rsidR="00530535" w:rsidRPr="007875DE">
        <w:rPr>
          <w:szCs w:val="22"/>
        </w:rPr>
        <w:t>…………</w:t>
      </w:r>
      <w:proofErr w:type="gramStart"/>
      <w:r w:rsidR="00530535" w:rsidRPr="007875DE">
        <w:rPr>
          <w:szCs w:val="22"/>
        </w:rPr>
        <w:t>……</w:t>
      </w:r>
      <w:r w:rsidR="00BA63E1">
        <w:rPr>
          <w:szCs w:val="22"/>
        </w:rPr>
        <w:t>.</w:t>
      </w:r>
      <w:proofErr w:type="gramEnd"/>
      <w:r w:rsidR="00530535" w:rsidRPr="007875DE">
        <w:rPr>
          <w:szCs w:val="22"/>
        </w:rPr>
        <w:t>……</w:t>
      </w:r>
      <w:r w:rsidR="00624EDF">
        <w:rPr>
          <w:szCs w:val="22"/>
        </w:rPr>
        <w:t>5</w:t>
      </w:r>
    </w:p>
    <w:p w14:paraId="39467BC6" w14:textId="77777777" w:rsidR="00D74DC5" w:rsidRPr="007875DE" w:rsidRDefault="00D74DC5" w:rsidP="00BA63E1">
      <w:pPr>
        <w:pStyle w:val="ConsPlusNormal"/>
        <w:ind w:right="-1"/>
        <w:outlineLvl w:val="1"/>
        <w:rPr>
          <w:szCs w:val="22"/>
        </w:rPr>
      </w:pPr>
      <w:r w:rsidRPr="007875DE">
        <w:rPr>
          <w:szCs w:val="22"/>
        </w:rPr>
        <w:t xml:space="preserve">1.4. Основные финансовые показатели эмитента </w:t>
      </w:r>
      <w:r w:rsidR="00530535" w:rsidRPr="007875DE">
        <w:rPr>
          <w:szCs w:val="22"/>
        </w:rPr>
        <w:t>……………………………………………………………………………</w:t>
      </w:r>
      <w:r w:rsidR="000B1FA8">
        <w:rPr>
          <w:szCs w:val="22"/>
        </w:rPr>
        <w:t>.</w:t>
      </w:r>
      <w:r w:rsidR="00530535" w:rsidRPr="007875DE">
        <w:rPr>
          <w:szCs w:val="22"/>
        </w:rPr>
        <w:t>..</w:t>
      </w:r>
      <w:r w:rsidR="00624EDF">
        <w:rPr>
          <w:szCs w:val="22"/>
        </w:rPr>
        <w:t>6</w:t>
      </w:r>
    </w:p>
    <w:p w14:paraId="60073B10" w14:textId="77777777" w:rsidR="00D74DC5" w:rsidRPr="007875DE" w:rsidRDefault="00D74DC5" w:rsidP="00BA63E1">
      <w:pPr>
        <w:pStyle w:val="ConsPlusNormal"/>
        <w:outlineLvl w:val="1"/>
        <w:rPr>
          <w:szCs w:val="22"/>
        </w:rPr>
      </w:pPr>
      <w:r w:rsidRPr="007875DE">
        <w:rPr>
          <w:szCs w:val="22"/>
        </w:rPr>
        <w:t>1.5. Сведения об основных поставщиках, имеющих для эмитента существенное значение</w:t>
      </w:r>
      <w:r w:rsidR="00530535" w:rsidRPr="007875DE">
        <w:rPr>
          <w:szCs w:val="22"/>
        </w:rPr>
        <w:t>…………</w:t>
      </w:r>
      <w:r w:rsidR="00624EDF">
        <w:rPr>
          <w:szCs w:val="22"/>
        </w:rPr>
        <w:t>…6</w:t>
      </w:r>
    </w:p>
    <w:p w14:paraId="1071BBD8" w14:textId="3CDE4AFF" w:rsidR="00D74DC5" w:rsidRPr="007875DE" w:rsidRDefault="00D74DC5" w:rsidP="00BA63E1">
      <w:pPr>
        <w:pStyle w:val="ConsPlusNormal"/>
        <w:outlineLvl w:val="1"/>
        <w:rPr>
          <w:szCs w:val="22"/>
        </w:rPr>
      </w:pPr>
      <w:r w:rsidRPr="007875DE">
        <w:rPr>
          <w:szCs w:val="22"/>
        </w:rPr>
        <w:t>1.6. Сведения об основных дебиторах, имеющих для эмитента существенное значение</w:t>
      </w:r>
      <w:r w:rsidR="00530535" w:rsidRPr="007875DE">
        <w:rPr>
          <w:szCs w:val="22"/>
        </w:rPr>
        <w:t>…………</w:t>
      </w:r>
      <w:proofErr w:type="gramStart"/>
      <w:r w:rsidR="00530535" w:rsidRPr="007875DE">
        <w:rPr>
          <w:szCs w:val="22"/>
        </w:rPr>
        <w:t>…</w:t>
      </w:r>
      <w:r w:rsidR="00BA63E1">
        <w:rPr>
          <w:szCs w:val="22"/>
        </w:rPr>
        <w:t>….</w:t>
      </w:r>
      <w:proofErr w:type="gramEnd"/>
      <w:r w:rsidR="00BA63E1">
        <w:rPr>
          <w:szCs w:val="22"/>
        </w:rPr>
        <w:t>6</w:t>
      </w:r>
    </w:p>
    <w:p w14:paraId="763FF793" w14:textId="2BF71DDC" w:rsidR="00D74DC5" w:rsidRPr="007875DE" w:rsidRDefault="00D74DC5" w:rsidP="00BA63E1">
      <w:pPr>
        <w:pStyle w:val="ConsPlusNormal"/>
        <w:outlineLvl w:val="1"/>
        <w:rPr>
          <w:szCs w:val="22"/>
        </w:rPr>
      </w:pPr>
      <w:r w:rsidRPr="007875DE">
        <w:rPr>
          <w:szCs w:val="22"/>
        </w:rPr>
        <w:t>1.7. Сведения об обязательствах эмитента</w:t>
      </w:r>
      <w:r w:rsidR="00530535" w:rsidRPr="007875DE">
        <w:rPr>
          <w:szCs w:val="22"/>
        </w:rPr>
        <w:t>……………………………………………………………………………………</w:t>
      </w:r>
      <w:proofErr w:type="gramStart"/>
      <w:r w:rsidR="00530535" w:rsidRPr="007875DE">
        <w:rPr>
          <w:szCs w:val="22"/>
        </w:rPr>
        <w:t>…</w:t>
      </w:r>
      <w:r w:rsidR="00624EDF">
        <w:rPr>
          <w:szCs w:val="22"/>
        </w:rPr>
        <w:t>…</w:t>
      </w:r>
      <w:r w:rsidR="000B1FA8">
        <w:rPr>
          <w:szCs w:val="22"/>
        </w:rPr>
        <w:t>.</w:t>
      </w:r>
      <w:proofErr w:type="gramEnd"/>
      <w:r w:rsidR="00BA63E1">
        <w:rPr>
          <w:szCs w:val="22"/>
        </w:rPr>
        <w:t>6</w:t>
      </w:r>
    </w:p>
    <w:p w14:paraId="0F09C5C1" w14:textId="5D3B9F6E" w:rsidR="004636DD" w:rsidRPr="007875DE" w:rsidRDefault="00D74DC5" w:rsidP="00BA63E1">
      <w:pPr>
        <w:pStyle w:val="ConsPlusNormal"/>
        <w:outlineLvl w:val="1"/>
        <w:rPr>
          <w:szCs w:val="22"/>
        </w:rPr>
      </w:pPr>
      <w:r w:rsidRPr="007875DE">
        <w:rPr>
          <w:szCs w:val="22"/>
        </w:rPr>
        <w:t>1.8. Сведения о перспективах развития эмитента</w:t>
      </w:r>
      <w:r w:rsidR="00530535" w:rsidRPr="007875DE">
        <w:rPr>
          <w:szCs w:val="22"/>
        </w:rPr>
        <w:t>…………………………………………………………………………</w:t>
      </w:r>
      <w:proofErr w:type="gramStart"/>
      <w:r w:rsidR="00530535" w:rsidRPr="007875DE">
        <w:rPr>
          <w:szCs w:val="22"/>
        </w:rPr>
        <w:t>…</w:t>
      </w:r>
      <w:r w:rsidR="00624EDF">
        <w:rPr>
          <w:szCs w:val="22"/>
        </w:rPr>
        <w:t>…</w:t>
      </w:r>
      <w:r w:rsidR="000B1FA8">
        <w:rPr>
          <w:szCs w:val="22"/>
        </w:rPr>
        <w:t>.</w:t>
      </w:r>
      <w:proofErr w:type="gramEnd"/>
      <w:r w:rsidR="00BA63E1">
        <w:rPr>
          <w:szCs w:val="22"/>
        </w:rPr>
        <w:t>6</w:t>
      </w:r>
    </w:p>
    <w:p w14:paraId="04F440A1" w14:textId="2898C2AA" w:rsidR="00D74DC5" w:rsidRPr="007875DE" w:rsidRDefault="00D74DC5" w:rsidP="00BA63E1">
      <w:pPr>
        <w:pStyle w:val="ConsPlusNormal"/>
        <w:outlineLvl w:val="1"/>
        <w:rPr>
          <w:szCs w:val="22"/>
        </w:rPr>
      </w:pPr>
      <w:r w:rsidRPr="007875DE">
        <w:rPr>
          <w:szCs w:val="22"/>
        </w:rPr>
        <w:t>1.9. Сведения о рисках, связанных с деятельностью эмитента</w:t>
      </w:r>
      <w:r w:rsidR="00530535" w:rsidRPr="007875DE">
        <w:rPr>
          <w:szCs w:val="22"/>
        </w:rPr>
        <w:t>……………………………………………………</w:t>
      </w:r>
      <w:proofErr w:type="gramStart"/>
      <w:r w:rsidR="00530535" w:rsidRPr="007875DE">
        <w:rPr>
          <w:szCs w:val="22"/>
        </w:rPr>
        <w:t>……</w:t>
      </w:r>
      <w:r w:rsidR="000B1FA8">
        <w:rPr>
          <w:szCs w:val="22"/>
        </w:rPr>
        <w:t>.</w:t>
      </w:r>
      <w:proofErr w:type="gramEnd"/>
      <w:r w:rsidR="00E74AC5">
        <w:rPr>
          <w:szCs w:val="22"/>
        </w:rPr>
        <w:t>.</w:t>
      </w:r>
      <w:r w:rsidR="00BA63E1">
        <w:rPr>
          <w:szCs w:val="22"/>
        </w:rPr>
        <w:t>6</w:t>
      </w:r>
    </w:p>
    <w:p w14:paraId="296006DA" w14:textId="77777777" w:rsidR="00D74DC5" w:rsidRPr="007875DE" w:rsidRDefault="00D74DC5" w:rsidP="00BA63E1">
      <w:pPr>
        <w:pStyle w:val="ConsPlusNormal"/>
        <w:outlineLvl w:val="0"/>
        <w:rPr>
          <w:szCs w:val="22"/>
        </w:rPr>
      </w:pPr>
    </w:p>
    <w:p w14:paraId="63F3B308" w14:textId="77777777" w:rsidR="004B1079" w:rsidRPr="007875DE" w:rsidRDefault="004B1079" w:rsidP="00530535">
      <w:pPr>
        <w:pStyle w:val="ConsPlusNormal"/>
        <w:outlineLvl w:val="0"/>
        <w:rPr>
          <w:b/>
          <w:szCs w:val="22"/>
        </w:rPr>
      </w:pPr>
      <w:r w:rsidRPr="007875DE">
        <w:rPr>
          <w:b/>
          <w:szCs w:val="22"/>
        </w:rPr>
        <w:t>Раздел 2. Сведения о лицах, входящих в состав органов управления эмитента, сведения об организации в эмитенте управления рисками, контроля за финансово-хозяйственной деятельностью и внутреннего контроля, внутреннего аудита, а также сведения о работниках эмитента</w:t>
      </w:r>
    </w:p>
    <w:p w14:paraId="172831F2" w14:textId="53CAB2C4" w:rsidR="001A7821" w:rsidRPr="007875DE" w:rsidRDefault="001A7821" w:rsidP="00530535">
      <w:pPr>
        <w:pStyle w:val="ConsPlusNormal"/>
        <w:outlineLvl w:val="1"/>
        <w:rPr>
          <w:szCs w:val="22"/>
        </w:rPr>
      </w:pPr>
      <w:r w:rsidRPr="007875DE">
        <w:rPr>
          <w:szCs w:val="22"/>
        </w:rPr>
        <w:t>2.1. Информация о лицах, входящих в состав органов управления эмитента</w:t>
      </w:r>
      <w:r w:rsidR="00530535" w:rsidRPr="007875DE">
        <w:rPr>
          <w:szCs w:val="22"/>
        </w:rPr>
        <w:t>……………………………………</w:t>
      </w:r>
      <w:r w:rsidR="00ED7B6E">
        <w:rPr>
          <w:szCs w:val="22"/>
        </w:rPr>
        <w:t>7</w:t>
      </w:r>
    </w:p>
    <w:p w14:paraId="7C10C3F0" w14:textId="02454962" w:rsidR="001A7821" w:rsidRPr="007875DE" w:rsidRDefault="001A7821" w:rsidP="00530535">
      <w:pPr>
        <w:pStyle w:val="ConsPlusNormal"/>
        <w:outlineLvl w:val="1"/>
        <w:rPr>
          <w:szCs w:val="22"/>
        </w:rPr>
      </w:pPr>
      <w:r w:rsidRPr="007875DE">
        <w:rPr>
          <w:szCs w:val="22"/>
        </w:rPr>
        <w:t>2.2. Сведения о политике в области вознаграждения и (или) компенсации расходов, а также о размере вознаграждения и (или) компенсации расходов по каждому органу управления эмитента</w:t>
      </w:r>
      <w:r w:rsidR="00530535" w:rsidRPr="007875DE">
        <w:rPr>
          <w:szCs w:val="22"/>
        </w:rPr>
        <w:t>…………</w:t>
      </w:r>
      <w:r w:rsidR="007875DE">
        <w:rPr>
          <w:szCs w:val="22"/>
        </w:rPr>
        <w:t>……………………………………………………………………………………………………………</w:t>
      </w:r>
      <w:proofErr w:type="gramStart"/>
      <w:r w:rsidR="007875DE">
        <w:rPr>
          <w:szCs w:val="22"/>
        </w:rPr>
        <w:t>…….</w:t>
      </w:r>
      <w:proofErr w:type="gramEnd"/>
      <w:r w:rsidR="007875DE">
        <w:rPr>
          <w:szCs w:val="22"/>
        </w:rPr>
        <w:t>.</w:t>
      </w:r>
      <w:r w:rsidR="00530535" w:rsidRPr="007875DE">
        <w:rPr>
          <w:szCs w:val="22"/>
        </w:rPr>
        <w:t>……………</w:t>
      </w:r>
      <w:r w:rsidR="00D310B4">
        <w:rPr>
          <w:szCs w:val="22"/>
        </w:rPr>
        <w:t>….</w:t>
      </w:r>
      <w:r w:rsidR="00ED7B6E">
        <w:rPr>
          <w:szCs w:val="22"/>
        </w:rPr>
        <w:t>12</w:t>
      </w:r>
    </w:p>
    <w:p w14:paraId="2A39C2C7" w14:textId="5A759078" w:rsidR="001A7821" w:rsidRPr="007875DE" w:rsidRDefault="001A7821" w:rsidP="00530535">
      <w:pPr>
        <w:pStyle w:val="ConsPlusNormal"/>
        <w:outlineLvl w:val="1"/>
        <w:rPr>
          <w:szCs w:val="22"/>
        </w:rPr>
      </w:pPr>
      <w:r w:rsidRPr="007875DE">
        <w:rPr>
          <w:szCs w:val="22"/>
        </w:rPr>
        <w:t>2.3. Сведения об организации в эмитенте управления рисками, контроля за финансово-хозяйственной деятельностью, внутреннего контроля и внутреннего аудита</w:t>
      </w:r>
      <w:r w:rsidR="00530535" w:rsidRPr="007875DE">
        <w:rPr>
          <w:szCs w:val="22"/>
        </w:rPr>
        <w:t>…………………………</w:t>
      </w:r>
      <w:proofErr w:type="gramStart"/>
      <w:r w:rsidR="00530535" w:rsidRPr="007875DE">
        <w:rPr>
          <w:szCs w:val="22"/>
        </w:rPr>
        <w:t>……</w:t>
      </w:r>
      <w:r w:rsidR="00D310B4">
        <w:rPr>
          <w:szCs w:val="22"/>
        </w:rPr>
        <w:t>.</w:t>
      </w:r>
      <w:proofErr w:type="gramEnd"/>
      <w:r w:rsidR="00D310B4">
        <w:rPr>
          <w:szCs w:val="22"/>
        </w:rPr>
        <w:t>.</w:t>
      </w:r>
      <w:r w:rsidR="00ED7B6E">
        <w:rPr>
          <w:szCs w:val="22"/>
        </w:rPr>
        <w:t>14</w:t>
      </w:r>
    </w:p>
    <w:p w14:paraId="04F2180D" w14:textId="49A9CF36" w:rsidR="001A7821" w:rsidRPr="007875DE" w:rsidRDefault="001A7821" w:rsidP="00530535">
      <w:pPr>
        <w:pStyle w:val="ConsPlusNormal"/>
        <w:outlineLvl w:val="1"/>
        <w:rPr>
          <w:szCs w:val="22"/>
        </w:rPr>
      </w:pPr>
      <w:r w:rsidRPr="007875DE">
        <w:rPr>
          <w:szCs w:val="22"/>
        </w:rPr>
        <w:t>2.4. Информация о лицах, ответственных в эмитенте за организацию и осуществление управления рисками, контроля за финансово-хозяйственной деятельностью и внутреннего контроля, внутреннего аудита</w:t>
      </w:r>
      <w:r w:rsidR="00530535" w:rsidRPr="007875DE">
        <w:rPr>
          <w:szCs w:val="22"/>
        </w:rPr>
        <w:t>………</w:t>
      </w:r>
      <w:r w:rsidR="007875DE">
        <w:rPr>
          <w:szCs w:val="22"/>
        </w:rPr>
        <w:t>………………………………………………………………………………………………………………</w:t>
      </w:r>
      <w:proofErr w:type="gramStart"/>
      <w:r w:rsidR="007875DE">
        <w:rPr>
          <w:szCs w:val="22"/>
        </w:rPr>
        <w:t>…….</w:t>
      </w:r>
      <w:proofErr w:type="gramEnd"/>
      <w:r w:rsidR="00624EDF">
        <w:rPr>
          <w:szCs w:val="22"/>
        </w:rPr>
        <w:t>.1</w:t>
      </w:r>
      <w:r w:rsidR="00ED7B6E">
        <w:rPr>
          <w:szCs w:val="22"/>
        </w:rPr>
        <w:t>6</w:t>
      </w:r>
    </w:p>
    <w:p w14:paraId="56915056" w14:textId="3563CE9F" w:rsidR="001A7821" w:rsidRPr="007875DE" w:rsidRDefault="001A7821" w:rsidP="00530535">
      <w:pPr>
        <w:pStyle w:val="ConsPlusNormal"/>
        <w:outlineLvl w:val="1"/>
        <w:rPr>
          <w:szCs w:val="22"/>
        </w:rPr>
      </w:pPr>
      <w:r w:rsidRPr="007875DE">
        <w:rPr>
          <w:szCs w:val="22"/>
        </w:rPr>
        <w:t xml:space="preserve">2.5. Сведения о любых обязательствах эмитента перед работниками эмитента и работниками подконтрольных эмитенту организаций, касающихся возможности их участия в уставном </w:t>
      </w:r>
      <w:r w:rsidR="00530535" w:rsidRPr="007875DE">
        <w:rPr>
          <w:szCs w:val="22"/>
        </w:rPr>
        <w:br/>
      </w:r>
      <w:r w:rsidRPr="007875DE">
        <w:rPr>
          <w:szCs w:val="22"/>
        </w:rPr>
        <w:t>капитале эмитента</w:t>
      </w:r>
      <w:r w:rsidR="00530535" w:rsidRPr="007875DE">
        <w:rPr>
          <w:szCs w:val="22"/>
        </w:rPr>
        <w:t>…………………………………………………………………………………………………………………………</w:t>
      </w:r>
      <w:proofErr w:type="gramStart"/>
      <w:r w:rsidR="00530535" w:rsidRPr="007875DE">
        <w:rPr>
          <w:szCs w:val="22"/>
        </w:rPr>
        <w:t>……</w:t>
      </w:r>
      <w:r w:rsidR="00624EDF">
        <w:rPr>
          <w:szCs w:val="22"/>
        </w:rPr>
        <w:t>.</w:t>
      </w:r>
      <w:proofErr w:type="gramEnd"/>
      <w:r w:rsidR="00624EDF">
        <w:rPr>
          <w:szCs w:val="22"/>
        </w:rPr>
        <w:t>1</w:t>
      </w:r>
      <w:r w:rsidR="00ED7B6E">
        <w:rPr>
          <w:szCs w:val="22"/>
        </w:rPr>
        <w:t>8</w:t>
      </w:r>
    </w:p>
    <w:p w14:paraId="1FC3D420" w14:textId="77777777" w:rsidR="004B1079" w:rsidRPr="007875DE" w:rsidRDefault="004B1079" w:rsidP="00530535">
      <w:pPr>
        <w:pStyle w:val="ConsPlusNormal"/>
        <w:jc w:val="both"/>
        <w:outlineLvl w:val="0"/>
        <w:rPr>
          <w:szCs w:val="22"/>
        </w:rPr>
      </w:pPr>
    </w:p>
    <w:p w14:paraId="36ADA425" w14:textId="77777777" w:rsidR="004B1079" w:rsidRPr="007875DE" w:rsidRDefault="004B1079" w:rsidP="00530535">
      <w:pPr>
        <w:pStyle w:val="ConsPlusNormal"/>
        <w:jc w:val="both"/>
        <w:outlineLvl w:val="0"/>
        <w:rPr>
          <w:b/>
          <w:szCs w:val="22"/>
        </w:rPr>
      </w:pPr>
      <w:r w:rsidRPr="007875DE">
        <w:rPr>
          <w:b/>
          <w:szCs w:val="22"/>
        </w:rPr>
        <w:t>Раздел 3. Сведения об акционерах эмитента, а также о сделках эмитента, в совершении которых имелась заинтересованность, и крупных сделках эмитента</w:t>
      </w:r>
    </w:p>
    <w:p w14:paraId="3E7EF516" w14:textId="344FCB5D" w:rsidR="001A7821" w:rsidRPr="007875DE" w:rsidRDefault="001A7821" w:rsidP="00530535">
      <w:pPr>
        <w:pStyle w:val="ConsPlusNormal"/>
        <w:outlineLvl w:val="1"/>
        <w:rPr>
          <w:szCs w:val="22"/>
        </w:rPr>
      </w:pPr>
      <w:r w:rsidRPr="007875DE">
        <w:rPr>
          <w:szCs w:val="22"/>
        </w:rPr>
        <w:t>3.1. Сведения об общем количестве акционеров (участников, членов) эмитента</w:t>
      </w:r>
      <w:r w:rsidR="00530535" w:rsidRPr="007875DE">
        <w:rPr>
          <w:szCs w:val="22"/>
        </w:rPr>
        <w:t>…………………</w:t>
      </w:r>
      <w:r w:rsidR="007875DE">
        <w:rPr>
          <w:szCs w:val="22"/>
        </w:rPr>
        <w:t>.......</w:t>
      </w:r>
      <w:r w:rsidR="00547482">
        <w:rPr>
          <w:szCs w:val="22"/>
        </w:rPr>
        <w:t>...1</w:t>
      </w:r>
      <w:r w:rsidR="00ED7B6E">
        <w:rPr>
          <w:szCs w:val="22"/>
        </w:rPr>
        <w:t>8</w:t>
      </w:r>
    </w:p>
    <w:p w14:paraId="278D1812" w14:textId="59D4667E" w:rsidR="001A7821" w:rsidRPr="007875DE" w:rsidRDefault="001A7821" w:rsidP="00530535">
      <w:pPr>
        <w:pStyle w:val="ConsPlusNormal"/>
        <w:outlineLvl w:val="1"/>
        <w:rPr>
          <w:szCs w:val="22"/>
        </w:rPr>
      </w:pPr>
      <w:r w:rsidRPr="007875DE">
        <w:rPr>
          <w:szCs w:val="22"/>
        </w:rPr>
        <w:t>3.2. Сведения об акционерах (участниках, членах) эмитента или лицах, имеющих право распоряжаться голосами, приходящимися на голосующие акции (доли), составляющие уставный (складочный) капитал (паевой фонд) эмитента</w:t>
      </w:r>
      <w:r w:rsidR="00530535" w:rsidRPr="007875DE">
        <w:rPr>
          <w:szCs w:val="22"/>
        </w:rPr>
        <w:t>…………………………………………………………………………………</w:t>
      </w:r>
      <w:r w:rsidR="00547482">
        <w:rPr>
          <w:szCs w:val="22"/>
        </w:rPr>
        <w:t>1</w:t>
      </w:r>
      <w:r w:rsidR="00ED7B6E">
        <w:rPr>
          <w:szCs w:val="22"/>
        </w:rPr>
        <w:t>9</w:t>
      </w:r>
    </w:p>
    <w:p w14:paraId="6AE14487" w14:textId="1D14D6FC" w:rsidR="001A7821" w:rsidRPr="007875DE" w:rsidRDefault="001A7821" w:rsidP="00530535">
      <w:pPr>
        <w:pStyle w:val="ConsPlusNormal"/>
        <w:outlineLvl w:val="1"/>
        <w:rPr>
          <w:szCs w:val="22"/>
        </w:rPr>
      </w:pPr>
      <w:r w:rsidRPr="007875DE">
        <w:rPr>
          <w:szCs w:val="22"/>
        </w:rPr>
        <w:t>3.3. Сведения о доле участия Российской Федерации, субъекта Российской Федерации или муниципального образования в уставном капитале эмитента, наличии специального права ("золотой акции</w:t>
      </w:r>
      <w:proofErr w:type="gramStart"/>
      <w:r w:rsidRPr="007875DE">
        <w:rPr>
          <w:szCs w:val="22"/>
        </w:rPr>
        <w:t>")</w:t>
      </w:r>
      <w:r w:rsidR="00530535" w:rsidRPr="007875DE">
        <w:rPr>
          <w:szCs w:val="22"/>
        </w:rPr>
        <w:t>…</w:t>
      </w:r>
      <w:proofErr w:type="gramEnd"/>
      <w:r w:rsidR="00530535" w:rsidRPr="007875DE">
        <w:rPr>
          <w:szCs w:val="22"/>
        </w:rPr>
        <w:t>………</w:t>
      </w:r>
      <w:r w:rsidR="007875DE">
        <w:rPr>
          <w:szCs w:val="22"/>
        </w:rPr>
        <w:t>………………………………………………………………………………………………………..</w:t>
      </w:r>
      <w:r w:rsidR="00530535" w:rsidRPr="007875DE">
        <w:rPr>
          <w:szCs w:val="22"/>
        </w:rPr>
        <w:t>……………</w:t>
      </w:r>
      <w:r w:rsidR="00547482">
        <w:rPr>
          <w:szCs w:val="22"/>
        </w:rPr>
        <w:t>1</w:t>
      </w:r>
      <w:r w:rsidR="00ED7B6E">
        <w:rPr>
          <w:szCs w:val="22"/>
        </w:rPr>
        <w:t>9</w:t>
      </w:r>
    </w:p>
    <w:p w14:paraId="5F0ECEA6" w14:textId="5DB71E35" w:rsidR="001A7821" w:rsidRPr="007875DE" w:rsidRDefault="001A7821" w:rsidP="00530535">
      <w:pPr>
        <w:pStyle w:val="ConsPlusNormal"/>
        <w:outlineLvl w:val="1"/>
        <w:rPr>
          <w:szCs w:val="22"/>
        </w:rPr>
      </w:pPr>
      <w:r w:rsidRPr="007875DE">
        <w:rPr>
          <w:szCs w:val="22"/>
        </w:rPr>
        <w:t>3.4. Сделки эмитента, в совершении которых имелась заинтересованность</w:t>
      </w:r>
      <w:r w:rsidR="00530535" w:rsidRPr="007875DE">
        <w:rPr>
          <w:szCs w:val="22"/>
        </w:rPr>
        <w:t>……………………………</w:t>
      </w:r>
      <w:proofErr w:type="gramStart"/>
      <w:r w:rsidR="00530535" w:rsidRPr="007875DE">
        <w:rPr>
          <w:szCs w:val="22"/>
        </w:rPr>
        <w:t>……</w:t>
      </w:r>
      <w:r w:rsidR="00ED7B6E">
        <w:rPr>
          <w:szCs w:val="22"/>
        </w:rPr>
        <w:t>.</w:t>
      </w:r>
      <w:proofErr w:type="gramEnd"/>
      <w:r w:rsidR="00ED7B6E">
        <w:rPr>
          <w:szCs w:val="22"/>
        </w:rPr>
        <w:t>2</w:t>
      </w:r>
      <w:r w:rsidR="00D310B4">
        <w:rPr>
          <w:szCs w:val="22"/>
        </w:rPr>
        <w:t>0</w:t>
      </w:r>
    </w:p>
    <w:p w14:paraId="561AADD0" w14:textId="190A509D" w:rsidR="001A7821" w:rsidRPr="007875DE" w:rsidRDefault="001A7821" w:rsidP="00530535">
      <w:pPr>
        <w:pStyle w:val="ConsPlusNormal"/>
        <w:outlineLvl w:val="1"/>
        <w:rPr>
          <w:szCs w:val="22"/>
        </w:rPr>
      </w:pPr>
      <w:r w:rsidRPr="007875DE">
        <w:rPr>
          <w:szCs w:val="22"/>
        </w:rPr>
        <w:t>3.5. Крупные сделки эмитента</w:t>
      </w:r>
      <w:r w:rsidR="00530535" w:rsidRPr="007875DE">
        <w:rPr>
          <w:szCs w:val="22"/>
        </w:rPr>
        <w:t>……………………………………………………………………………………………</w:t>
      </w:r>
      <w:r w:rsidR="00547482">
        <w:rPr>
          <w:szCs w:val="22"/>
        </w:rPr>
        <w:t>…………</w:t>
      </w:r>
      <w:proofErr w:type="gramStart"/>
      <w:r w:rsidR="00547482">
        <w:rPr>
          <w:szCs w:val="22"/>
        </w:rPr>
        <w:t>…….</w:t>
      </w:r>
      <w:proofErr w:type="gramEnd"/>
      <w:r w:rsidR="00ED7B6E">
        <w:rPr>
          <w:szCs w:val="22"/>
        </w:rPr>
        <w:t>20</w:t>
      </w:r>
    </w:p>
    <w:p w14:paraId="588AF9E6" w14:textId="77777777" w:rsidR="004B1079" w:rsidRPr="007875DE" w:rsidRDefault="004B1079" w:rsidP="00530535">
      <w:pPr>
        <w:pStyle w:val="ConsPlusNormal"/>
        <w:jc w:val="both"/>
        <w:rPr>
          <w:szCs w:val="22"/>
        </w:rPr>
      </w:pPr>
    </w:p>
    <w:p w14:paraId="66A1D7A0" w14:textId="77777777" w:rsidR="004B1079" w:rsidRPr="007875DE" w:rsidRDefault="004B1079" w:rsidP="00530535">
      <w:pPr>
        <w:pStyle w:val="ConsPlusNormal"/>
        <w:jc w:val="both"/>
        <w:outlineLvl w:val="0"/>
        <w:rPr>
          <w:b/>
          <w:szCs w:val="22"/>
        </w:rPr>
      </w:pPr>
      <w:r w:rsidRPr="007875DE">
        <w:rPr>
          <w:b/>
          <w:szCs w:val="22"/>
        </w:rPr>
        <w:t>Раздел 4. Дополнительные сведения об эмитенте и о размещенных им ценных бумагах</w:t>
      </w:r>
    </w:p>
    <w:p w14:paraId="69DA049E" w14:textId="4C16870F" w:rsidR="001A7821" w:rsidRPr="007875DE" w:rsidRDefault="001A7821" w:rsidP="00530535">
      <w:pPr>
        <w:pStyle w:val="ConsPlusNormal"/>
        <w:jc w:val="both"/>
        <w:outlineLvl w:val="1"/>
        <w:rPr>
          <w:szCs w:val="22"/>
        </w:rPr>
      </w:pPr>
      <w:r w:rsidRPr="007875DE">
        <w:rPr>
          <w:szCs w:val="22"/>
        </w:rPr>
        <w:t>4.1. Подконтрольные эмитенту организации, имеющие для него существенное значение</w:t>
      </w:r>
      <w:r w:rsidR="00530535" w:rsidRPr="007875DE">
        <w:rPr>
          <w:szCs w:val="22"/>
        </w:rPr>
        <w:t>……………</w:t>
      </w:r>
      <w:r w:rsidR="00ED7B6E">
        <w:rPr>
          <w:szCs w:val="22"/>
        </w:rPr>
        <w:t>20</w:t>
      </w:r>
    </w:p>
    <w:p w14:paraId="6BF00606" w14:textId="2AB75B90" w:rsidR="001A7821" w:rsidRPr="007875DE" w:rsidRDefault="001A7821" w:rsidP="00530535">
      <w:pPr>
        <w:pStyle w:val="ConsPlusNormal"/>
        <w:jc w:val="both"/>
        <w:outlineLvl w:val="1"/>
        <w:rPr>
          <w:szCs w:val="22"/>
        </w:rPr>
      </w:pPr>
      <w:r w:rsidRPr="007875DE">
        <w:rPr>
          <w:szCs w:val="22"/>
        </w:rPr>
        <w:t>4.2. Дополнительные сведения, раскрываемые эмитентами облигаций с целевым использованием денежных средств, полученных от их размещения</w:t>
      </w:r>
      <w:r w:rsidR="00530535" w:rsidRPr="007875DE">
        <w:rPr>
          <w:szCs w:val="22"/>
        </w:rPr>
        <w:t>……………………………………………………………………</w:t>
      </w:r>
      <w:proofErr w:type="gramStart"/>
      <w:r w:rsidR="00547482">
        <w:rPr>
          <w:szCs w:val="22"/>
        </w:rPr>
        <w:t>……</w:t>
      </w:r>
      <w:r w:rsidR="00831F4C">
        <w:rPr>
          <w:szCs w:val="22"/>
        </w:rPr>
        <w:t>.</w:t>
      </w:r>
      <w:proofErr w:type="gramEnd"/>
      <w:r w:rsidR="00547482">
        <w:rPr>
          <w:szCs w:val="22"/>
        </w:rPr>
        <w:t>.</w:t>
      </w:r>
      <w:r w:rsidR="00ED7B6E">
        <w:rPr>
          <w:szCs w:val="22"/>
        </w:rPr>
        <w:t>20</w:t>
      </w:r>
    </w:p>
    <w:p w14:paraId="72241235" w14:textId="462F776B" w:rsidR="001A7821" w:rsidRPr="007875DE" w:rsidRDefault="001A7821" w:rsidP="00530535">
      <w:pPr>
        <w:pStyle w:val="ConsPlusNormal"/>
        <w:jc w:val="both"/>
        <w:outlineLvl w:val="1"/>
        <w:rPr>
          <w:szCs w:val="22"/>
        </w:rPr>
      </w:pPr>
      <w:r w:rsidRPr="007875DE">
        <w:rPr>
          <w:szCs w:val="22"/>
        </w:rPr>
        <w:t xml:space="preserve">4.3.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</w:t>
      </w:r>
      <w:r w:rsidRPr="007875DE">
        <w:rPr>
          <w:szCs w:val="22"/>
        </w:rPr>
        <w:lastRenderedPageBreak/>
        <w:t>обеспечением</w:t>
      </w:r>
      <w:r w:rsidR="007875DE" w:rsidRPr="007875DE">
        <w:rPr>
          <w:szCs w:val="22"/>
        </w:rPr>
        <w:t>…………</w:t>
      </w:r>
      <w:r w:rsidR="007875DE">
        <w:rPr>
          <w:szCs w:val="22"/>
        </w:rPr>
        <w:t>………………………………………………………………………………………………………………………….</w:t>
      </w:r>
      <w:r w:rsidR="00831F4C">
        <w:rPr>
          <w:szCs w:val="22"/>
        </w:rPr>
        <w:t>.</w:t>
      </w:r>
      <w:r w:rsidR="007875DE">
        <w:rPr>
          <w:szCs w:val="22"/>
        </w:rPr>
        <w:t>.</w:t>
      </w:r>
      <w:r w:rsidR="00ED7B6E">
        <w:rPr>
          <w:szCs w:val="22"/>
        </w:rPr>
        <w:t>20</w:t>
      </w:r>
    </w:p>
    <w:p w14:paraId="6CDB692C" w14:textId="13EA038B" w:rsidR="001A7821" w:rsidRPr="007875DE" w:rsidRDefault="001A7821" w:rsidP="00530535">
      <w:pPr>
        <w:pStyle w:val="ConsPlusNormal"/>
        <w:jc w:val="both"/>
        <w:outlineLvl w:val="1"/>
        <w:rPr>
          <w:szCs w:val="22"/>
        </w:rPr>
      </w:pPr>
      <w:r w:rsidRPr="007875DE">
        <w:rPr>
          <w:szCs w:val="22"/>
        </w:rPr>
        <w:t>4.4. Сведения об объявленных и выплаченных дивидендах по акциям эмитента</w:t>
      </w:r>
      <w:r w:rsidR="007875DE" w:rsidRPr="007875DE">
        <w:rPr>
          <w:szCs w:val="22"/>
        </w:rPr>
        <w:t>……………………………………………</w:t>
      </w:r>
      <w:r w:rsidR="007875DE">
        <w:rPr>
          <w:szCs w:val="22"/>
        </w:rPr>
        <w:t>……………………………………………………………………………………………..</w:t>
      </w:r>
      <w:r w:rsidR="007875DE" w:rsidRPr="007875DE">
        <w:rPr>
          <w:szCs w:val="22"/>
        </w:rPr>
        <w:t>.</w:t>
      </w:r>
      <w:r w:rsidR="00831F4C">
        <w:rPr>
          <w:szCs w:val="22"/>
        </w:rPr>
        <w:t>.</w:t>
      </w:r>
      <w:r w:rsidR="007875DE" w:rsidRPr="007875DE">
        <w:rPr>
          <w:szCs w:val="22"/>
        </w:rPr>
        <w:t>.</w:t>
      </w:r>
      <w:r w:rsidR="00547482">
        <w:rPr>
          <w:szCs w:val="22"/>
        </w:rPr>
        <w:t>.</w:t>
      </w:r>
      <w:r w:rsidR="00ED7B6E">
        <w:rPr>
          <w:szCs w:val="22"/>
        </w:rPr>
        <w:t>2</w:t>
      </w:r>
      <w:r w:rsidR="00792669">
        <w:rPr>
          <w:szCs w:val="22"/>
        </w:rPr>
        <w:t>0</w:t>
      </w:r>
    </w:p>
    <w:p w14:paraId="385EA8CF" w14:textId="529C33FD" w:rsidR="001A7821" w:rsidRPr="007875DE" w:rsidRDefault="001A7821" w:rsidP="00530535">
      <w:pPr>
        <w:pStyle w:val="ConsPlusNormal"/>
        <w:jc w:val="both"/>
        <w:outlineLvl w:val="1"/>
        <w:rPr>
          <w:szCs w:val="22"/>
        </w:rPr>
      </w:pPr>
      <w:r w:rsidRPr="007875DE">
        <w:rPr>
          <w:szCs w:val="22"/>
        </w:rPr>
        <w:t>4.5. Сведения об организациях, осуществляющих учет прав на эмиссионные ценные бумаги эмитента</w:t>
      </w:r>
      <w:r w:rsidR="007875DE" w:rsidRPr="007875DE">
        <w:rPr>
          <w:szCs w:val="22"/>
        </w:rPr>
        <w:t>………</w:t>
      </w:r>
      <w:r w:rsidR="007875DE">
        <w:rPr>
          <w:szCs w:val="22"/>
        </w:rPr>
        <w:t>…………………………………………………………………………………………………………………………………</w:t>
      </w:r>
      <w:proofErr w:type="gramStart"/>
      <w:r w:rsidR="007875DE">
        <w:rPr>
          <w:szCs w:val="22"/>
        </w:rPr>
        <w:t>…….</w:t>
      </w:r>
      <w:proofErr w:type="gramEnd"/>
      <w:r w:rsidR="00ED7B6E">
        <w:rPr>
          <w:szCs w:val="22"/>
        </w:rPr>
        <w:t>2</w:t>
      </w:r>
      <w:r w:rsidR="007913EA">
        <w:rPr>
          <w:szCs w:val="22"/>
        </w:rPr>
        <w:t>1</w:t>
      </w:r>
    </w:p>
    <w:p w14:paraId="227ECF5D" w14:textId="2927C5C1" w:rsidR="001A7821" w:rsidRPr="007875DE" w:rsidRDefault="001A7821" w:rsidP="00530535">
      <w:pPr>
        <w:pStyle w:val="ConsPlusNormal"/>
        <w:jc w:val="both"/>
        <w:outlineLvl w:val="1"/>
        <w:rPr>
          <w:szCs w:val="22"/>
        </w:rPr>
      </w:pPr>
      <w:r w:rsidRPr="007875DE">
        <w:rPr>
          <w:szCs w:val="22"/>
        </w:rPr>
        <w:t>4.6. Информация об аудиторе эмитента</w:t>
      </w:r>
      <w:r w:rsidR="007875DE" w:rsidRPr="007875DE">
        <w:rPr>
          <w:szCs w:val="22"/>
        </w:rPr>
        <w:t>………………………………………………………………………………………</w:t>
      </w:r>
      <w:proofErr w:type="gramStart"/>
      <w:r w:rsidR="007875DE" w:rsidRPr="007875DE">
        <w:rPr>
          <w:szCs w:val="22"/>
        </w:rPr>
        <w:t>…….</w:t>
      </w:r>
      <w:proofErr w:type="gramEnd"/>
      <w:r w:rsidR="00ED7B6E">
        <w:rPr>
          <w:szCs w:val="22"/>
        </w:rPr>
        <w:t>21</w:t>
      </w:r>
    </w:p>
    <w:p w14:paraId="75E5E52B" w14:textId="77777777" w:rsidR="00CD5CA0" w:rsidRPr="007875DE" w:rsidRDefault="00CD5CA0" w:rsidP="00530535">
      <w:pPr>
        <w:pStyle w:val="ConsPlusNormal"/>
        <w:jc w:val="both"/>
        <w:outlineLvl w:val="0"/>
        <w:rPr>
          <w:b/>
          <w:szCs w:val="22"/>
        </w:rPr>
      </w:pPr>
    </w:p>
    <w:p w14:paraId="0F95A047" w14:textId="77777777" w:rsidR="004B1079" w:rsidRPr="007875DE" w:rsidRDefault="004B1079" w:rsidP="00530535">
      <w:pPr>
        <w:pStyle w:val="ConsPlusNormal"/>
        <w:jc w:val="both"/>
        <w:outlineLvl w:val="0"/>
        <w:rPr>
          <w:b/>
          <w:szCs w:val="22"/>
        </w:rPr>
      </w:pPr>
      <w:r w:rsidRPr="007875DE">
        <w:rPr>
          <w:b/>
          <w:szCs w:val="22"/>
        </w:rPr>
        <w:t>Раздел</w:t>
      </w:r>
      <w:r w:rsidR="00135E24" w:rsidRPr="007875DE">
        <w:rPr>
          <w:b/>
          <w:szCs w:val="22"/>
        </w:rPr>
        <w:t xml:space="preserve"> </w:t>
      </w:r>
      <w:r w:rsidRPr="007875DE">
        <w:rPr>
          <w:b/>
          <w:szCs w:val="22"/>
        </w:rPr>
        <w:t>5. Консолидированная финансовая отчетность (финансовая отчетность), бухгалтерская (финансовая) отчетность эмитента</w:t>
      </w:r>
    </w:p>
    <w:p w14:paraId="7A328ECB" w14:textId="760FFA17" w:rsidR="001A7821" w:rsidRPr="007875DE" w:rsidRDefault="001A7821" w:rsidP="00530535">
      <w:pPr>
        <w:pStyle w:val="ConsPlusNormal"/>
        <w:jc w:val="both"/>
        <w:outlineLvl w:val="1"/>
        <w:rPr>
          <w:szCs w:val="22"/>
        </w:rPr>
      </w:pPr>
      <w:r w:rsidRPr="007875DE">
        <w:rPr>
          <w:szCs w:val="22"/>
        </w:rPr>
        <w:t>5.1. Консолидированная финансовая отчетность (финансовая отчетность) эмитента</w:t>
      </w:r>
      <w:r w:rsidR="007875DE" w:rsidRPr="007875DE">
        <w:rPr>
          <w:szCs w:val="22"/>
        </w:rPr>
        <w:t>……………………</w:t>
      </w:r>
      <w:r w:rsidR="00ED7B6E">
        <w:rPr>
          <w:szCs w:val="22"/>
        </w:rPr>
        <w:t>22</w:t>
      </w:r>
      <w:r w:rsidRPr="007875DE">
        <w:rPr>
          <w:szCs w:val="22"/>
        </w:rPr>
        <w:t xml:space="preserve"> </w:t>
      </w:r>
    </w:p>
    <w:p w14:paraId="009CFB22" w14:textId="21CC5CD1" w:rsidR="001A7821" w:rsidRPr="007875DE" w:rsidRDefault="001A7821" w:rsidP="00530535">
      <w:pPr>
        <w:pStyle w:val="ConsPlusNormal"/>
        <w:jc w:val="both"/>
        <w:outlineLvl w:val="1"/>
        <w:rPr>
          <w:szCs w:val="22"/>
        </w:rPr>
      </w:pPr>
      <w:r w:rsidRPr="007875DE">
        <w:rPr>
          <w:szCs w:val="22"/>
        </w:rPr>
        <w:t>5.2. Бухгалтерская (финансовая) отчетность</w:t>
      </w:r>
      <w:r w:rsidR="007875DE" w:rsidRPr="007875DE">
        <w:rPr>
          <w:szCs w:val="22"/>
        </w:rPr>
        <w:t>……………………………………………………………………………</w:t>
      </w:r>
      <w:proofErr w:type="gramStart"/>
      <w:r w:rsidR="007875DE" w:rsidRPr="007875DE">
        <w:rPr>
          <w:szCs w:val="22"/>
        </w:rPr>
        <w:t>……</w:t>
      </w:r>
      <w:r w:rsidR="00831F4C">
        <w:rPr>
          <w:szCs w:val="22"/>
        </w:rPr>
        <w:t>.</w:t>
      </w:r>
      <w:proofErr w:type="gramEnd"/>
      <w:r w:rsidR="00831F4C">
        <w:rPr>
          <w:szCs w:val="22"/>
        </w:rPr>
        <w:t>.</w:t>
      </w:r>
      <w:r w:rsidR="007875DE" w:rsidRPr="007875DE">
        <w:rPr>
          <w:szCs w:val="22"/>
        </w:rPr>
        <w:t>…</w:t>
      </w:r>
      <w:r w:rsidR="00547482">
        <w:rPr>
          <w:szCs w:val="22"/>
        </w:rPr>
        <w:t>.</w:t>
      </w:r>
      <w:r w:rsidR="00ED7B6E">
        <w:rPr>
          <w:szCs w:val="22"/>
        </w:rPr>
        <w:t>2</w:t>
      </w:r>
      <w:r w:rsidR="00792669">
        <w:rPr>
          <w:szCs w:val="22"/>
        </w:rPr>
        <w:t>2</w:t>
      </w:r>
    </w:p>
    <w:p w14:paraId="215B04B8" w14:textId="77777777" w:rsidR="004B1079" w:rsidRDefault="004B1079" w:rsidP="004B1079">
      <w:pPr>
        <w:pStyle w:val="ConsPlusNormal"/>
        <w:ind w:firstLine="540"/>
        <w:jc w:val="both"/>
      </w:pPr>
    </w:p>
    <w:p w14:paraId="3BD0D79E" w14:textId="77777777" w:rsidR="00530535" w:rsidRDefault="00530535" w:rsidP="004B1079">
      <w:pPr>
        <w:pStyle w:val="ConsPlusNormal"/>
        <w:ind w:firstLine="540"/>
        <w:jc w:val="both"/>
      </w:pPr>
    </w:p>
    <w:p w14:paraId="55ECA665" w14:textId="77777777" w:rsidR="00530535" w:rsidRDefault="00530535" w:rsidP="004B1079">
      <w:pPr>
        <w:pStyle w:val="ConsPlusNormal"/>
        <w:ind w:firstLine="540"/>
        <w:jc w:val="both"/>
      </w:pPr>
    </w:p>
    <w:p w14:paraId="72B858B0" w14:textId="77777777" w:rsidR="00530535" w:rsidRDefault="00530535" w:rsidP="004B1079">
      <w:pPr>
        <w:pStyle w:val="ConsPlusNormal"/>
        <w:ind w:firstLine="540"/>
        <w:jc w:val="both"/>
      </w:pPr>
    </w:p>
    <w:p w14:paraId="252F5CA3" w14:textId="77777777" w:rsidR="00530535" w:rsidRDefault="00530535" w:rsidP="004B1079">
      <w:pPr>
        <w:pStyle w:val="ConsPlusNormal"/>
        <w:ind w:firstLine="540"/>
        <w:jc w:val="both"/>
      </w:pPr>
    </w:p>
    <w:p w14:paraId="2501A711" w14:textId="77777777" w:rsidR="007875DE" w:rsidRDefault="007875DE" w:rsidP="004B1079">
      <w:pPr>
        <w:pStyle w:val="ConsPlusNormal"/>
        <w:ind w:firstLine="540"/>
        <w:jc w:val="both"/>
      </w:pPr>
    </w:p>
    <w:p w14:paraId="4B730673" w14:textId="77777777" w:rsidR="007875DE" w:rsidRDefault="007875DE" w:rsidP="004B1079">
      <w:pPr>
        <w:pStyle w:val="ConsPlusNormal"/>
        <w:ind w:firstLine="540"/>
        <w:jc w:val="both"/>
      </w:pPr>
    </w:p>
    <w:p w14:paraId="16CB4A5D" w14:textId="77777777" w:rsidR="007875DE" w:rsidRDefault="007875DE" w:rsidP="004B1079">
      <w:pPr>
        <w:pStyle w:val="ConsPlusNormal"/>
        <w:ind w:firstLine="540"/>
        <w:jc w:val="both"/>
      </w:pPr>
    </w:p>
    <w:p w14:paraId="0FF08A6F" w14:textId="77777777" w:rsidR="007875DE" w:rsidRDefault="007875DE" w:rsidP="004B1079">
      <w:pPr>
        <w:pStyle w:val="ConsPlusNormal"/>
        <w:ind w:firstLine="540"/>
        <w:jc w:val="both"/>
      </w:pPr>
    </w:p>
    <w:p w14:paraId="19FB8417" w14:textId="77777777" w:rsidR="007875DE" w:rsidRDefault="007875DE" w:rsidP="004B1079">
      <w:pPr>
        <w:pStyle w:val="ConsPlusNormal"/>
        <w:ind w:firstLine="540"/>
        <w:jc w:val="both"/>
      </w:pPr>
    </w:p>
    <w:p w14:paraId="61072FEF" w14:textId="77777777" w:rsidR="007875DE" w:rsidRDefault="007875DE" w:rsidP="004B1079">
      <w:pPr>
        <w:pStyle w:val="ConsPlusNormal"/>
        <w:ind w:firstLine="540"/>
        <w:jc w:val="both"/>
      </w:pPr>
    </w:p>
    <w:p w14:paraId="6BC6CBE6" w14:textId="77777777" w:rsidR="007875DE" w:rsidRDefault="007875DE" w:rsidP="004B1079">
      <w:pPr>
        <w:pStyle w:val="ConsPlusNormal"/>
        <w:ind w:firstLine="540"/>
        <w:jc w:val="both"/>
      </w:pPr>
    </w:p>
    <w:p w14:paraId="44891BDC" w14:textId="77777777" w:rsidR="007875DE" w:rsidRDefault="007875DE" w:rsidP="004B1079">
      <w:pPr>
        <w:pStyle w:val="ConsPlusNormal"/>
        <w:ind w:firstLine="540"/>
        <w:jc w:val="both"/>
      </w:pPr>
    </w:p>
    <w:p w14:paraId="5AFE9093" w14:textId="77777777" w:rsidR="007875DE" w:rsidRDefault="007875DE" w:rsidP="004B1079">
      <w:pPr>
        <w:pStyle w:val="ConsPlusNormal"/>
        <w:ind w:firstLine="540"/>
        <w:jc w:val="both"/>
      </w:pPr>
    </w:p>
    <w:p w14:paraId="72FD4671" w14:textId="77777777" w:rsidR="007875DE" w:rsidRDefault="007875DE" w:rsidP="004B1079">
      <w:pPr>
        <w:pStyle w:val="ConsPlusNormal"/>
        <w:ind w:firstLine="540"/>
        <w:jc w:val="both"/>
      </w:pPr>
    </w:p>
    <w:p w14:paraId="79846498" w14:textId="77777777" w:rsidR="007875DE" w:rsidRDefault="007875DE" w:rsidP="004B1079">
      <w:pPr>
        <w:pStyle w:val="ConsPlusNormal"/>
        <w:ind w:firstLine="540"/>
        <w:jc w:val="both"/>
      </w:pPr>
    </w:p>
    <w:p w14:paraId="67140BAF" w14:textId="77777777" w:rsidR="007875DE" w:rsidRDefault="007875DE" w:rsidP="004B1079">
      <w:pPr>
        <w:pStyle w:val="ConsPlusNormal"/>
        <w:ind w:firstLine="540"/>
        <w:jc w:val="both"/>
      </w:pPr>
    </w:p>
    <w:p w14:paraId="07112B25" w14:textId="77777777" w:rsidR="007875DE" w:rsidRDefault="007875DE" w:rsidP="004B1079">
      <w:pPr>
        <w:pStyle w:val="ConsPlusNormal"/>
        <w:ind w:firstLine="540"/>
        <w:jc w:val="both"/>
      </w:pPr>
    </w:p>
    <w:p w14:paraId="38B0D381" w14:textId="77777777" w:rsidR="007875DE" w:rsidRDefault="007875DE" w:rsidP="004B1079">
      <w:pPr>
        <w:pStyle w:val="ConsPlusNormal"/>
        <w:ind w:firstLine="540"/>
        <w:jc w:val="both"/>
      </w:pPr>
    </w:p>
    <w:p w14:paraId="72AEC404" w14:textId="77777777" w:rsidR="007875DE" w:rsidRDefault="007875DE" w:rsidP="004B1079">
      <w:pPr>
        <w:pStyle w:val="ConsPlusNormal"/>
        <w:ind w:firstLine="540"/>
        <w:jc w:val="both"/>
      </w:pPr>
    </w:p>
    <w:p w14:paraId="35A2CA96" w14:textId="77777777" w:rsidR="007875DE" w:rsidRDefault="007875DE" w:rsidP="004B1079">
      <w:pPr>
        <w:pStyle w:val="ConsPlusNormal"/>
        <w:ind w:firstLine="540"/>
        <w:jc w:val="both"/>
      </w:pPr>
    </w:p>
    <w:p w14:paraId="41429D28" w14:textId="77777777" w:rsidR="007875DE" w:rsidRDefault="007875DE" w:rsidP="004B1079">
      <w:pPr>
        <w:pStyle w:val="ConsPlusNormal"/>
        <w:ind w:firstLine="540"/>
        <w:jc w:val="both"/>
      </w:pPr>
    </w:p>
    <w:p w14:paraId="3393D801" w14:textId="77777777" w:rsidR="007875DE" w:rsidRDefault="007875DE" w:rsidP="004B1079">
      <w:pPr>
        <w:pStyle w:val="ConsPlusNormal"/>
        <w:ind w:firstLine="540"/>
        <w:jc w:val="both"/>
      </w:pPr>
    </w:p>
    <w:p w14:paraId="49D27B59" w14:textId="77777777" w:rsidR="007875DE" w:rsidRDefault="007875DE" w:rsidP="004B1079">
      <w:pPr>
        <w:pStyle w:val="ConsPlusNormal"/>
        <w:ind w:firstLine="540"/>
        <w:jc w:val="both"/>
      </w:pPr>
    </w:p>
    <w:p w14:paraId="2AD2EF22" w14:textId="77777777" w:rsidR="007875DE" w:rsidRDefault="007875DE" w:rsidP="004B1079">
      <w:pPr>
        <w:pStyle w:val="ConsPlusNormal"/>
        <w:ind w:firstLine="540"/>
        <w:jc w:val="both"/>
      </w:pPr>
    </w:p>
    <w:p w14:paraId="792CB11B" w14:textId="77777777" w:rsidR="007875DE" w:rsidRDefault="007875DE" w:rsidP="004B1079">
      <w:pPr>
        <w:pStyle w:val="ConsPlusNormal"/>
        <w:ind w:firstLine="540"/>
        <w:jc w:val="both"/>
      </w:pPr>
    </w:p>
    <w:p w14:paraId="42935D22" w14:textId="77777777" w:rsidR="007875DE" w:rsidRDefault="007875DE" w:rsidP="004B1079">
      <w:pPr>
        <w:pStyle w:val="ConsPlusNormal"/>
        <w:ind w:firstLine="540"/>
        <w:jc w:val="both"/>
      </w:pPr>
    </w:p>
    <w:p w14:paraId="2A68B2CD" w14:textId="77777777" w:rsidR="007875DE" w:rsidRDefault="007875DE" w:rsidP="004B1079">
      <w:pPr>
        <w:pStyle w:val="ConsPlusNormal"/>
        <w:ind w:firstLine="540"/>
        <w:jc w:val="both"/>
      </w:pPr>
    </w:p>
    <w:p w14:paraId="0DA026F6" w14:textId="77777777" w:rsidR="007875DE" w:rsidRDefault="007875DE" w:rsidP="004B1079">
      <w:pPr>
        <w:pStyle w:val="ConsPlusNormal"/>
        <w:ind w:firstLine="540"/>
        <w:jc w:val="both"/>
      </w:pPr>
    </w:p>
    <w:p w14:paraId="54035F97" w14:textId="77777777" w:rsidR="007875DE" w:rsidRDefault="007875DE" w:rsidP="004B1079">
      <w:pPr>
        <w:pStyle w:val="ConsPlusNormal"/>
        <w:ind w:firstLine="540"/>
        <w:jc w:val="both"/>
      </w:pPr>
    </w:p>
    <w:p w14:paraId="207714D9" w14:textId="77777777" w:rsidR="007875DE" w:rsidRDefault="007875DE" w:rsidP="004B1079">
      <w:pPr>
        <w:pStyle w:val="ConsPlusNormal"/>
        <w:ind w:firstLine="540"/>
        <w:jc w:val="both"/>
      </w:pPr>
    </w:p>
    <w:p w14:paraId="13679F61" w14:textId="77777777" w:rsidR="007875DE" w:rsidRDefault="007875DE" w:rsidP="004B1079">
      <w:pPr>
        <w:pStyle w:val="ConsPlusNormal"/>
        <w:ind w:firstLine="540"/>
        <w:jc w:val="both"/>
      </w:pPr>
    </w:p>
    <w:p w14:paraId="0959F7DA" w14:textId="77777777" w:rsidR="007875DE" w:rsidRDefault="007875DE" w:rsidP="004B1079">
      <w:pPr>
        <w:pStyle w:val="ConsPlusNormal"/>
        <w:ind w:firstLine="540"/>
        <w:jc w:val="both"/>
      </w:pPr>
    </w:p>
    <w:p w14:paraId="5B860EBB" w14:textId="77777777" w:rsidR="007875DE" w:rsidRDefault="007875DE" w:rsidP="004B1079">
      <w:pPr>
        <w:pStyle w:val="ConsPlusNormal"/>
        <w:ind w:firstLine="540"/>
        <w:jc w:val="both"/>
      </w:pPr>
    </w:p>
    <w:p w14:paraId="40F0000A" w14:textId="77777777" w:rsidR="007875DE" w:rsidRDefault="007875DE" w:rsidP="004B1079">
      <w:pPr>
        <w:pStyle w:val="ConsPlusNormal"/>
        <w:ind w:firstLine="540"/>
        <w:jc w:val="both"/>
      </w:pPr>
    </w:p>
    <w:p w14:paraId="523E4CE2" w14:textId="77777777" w:rsidR="007875DE" w:rsidRDefault="007875DE" w:rsidP="004B1079">
      <w:pPr>
        <w:pStyle w:val="ConsPlusNormal"/>
        <w:ind w:firstLine="540"/>
        <w:jc w:val="both"/>
      </w:pPr>
    </w:p>
    <w:p w14:paraId="3B185E5B" w14:textId="77777777" w:rsidR="007875DE" w:rsidRDefault="007875DE" w:rsidP="004B1079">
      <w:pPr>
        <w:pStyle w:val="ConsPlusNormal"/>
        <w:ind w:firstLine="540"/>
        <w:jc w:val="both"/>
      </w:pPr>
    </w:p>
    <w:p w14:paraId="30E8A43F" w14:textId="77777777" w:rsidR="007875DE" w:rsidRDefault="007875DE" w:rsidP="004B1079">
      <w:pPr>
        <w:pStyle w:val="ConsPlusNormal"/>
        <w:ind w:firstLine="540"/>
        <w:jc w:val="both"/>
      </w:pPr>
    </w:p>
    <w:p w14:paraId="67F1E0E6" w14:textId="77777777" w:rsidR="007875DE" w:rsidRDefault="007875DE" w:rsidP="004B1079">
      <w:pPr>
        <w:pStyle w:val="ConsPlusNormal"/>
        <w:ind w:firstLine="540"/>
        <w:jc w:val="both"/>
      </w:pPr>
    </w:p>
    <w:p w14:paraId="454DB37E" w14:textId="77777777" w:rsidR="007875DE" w:rsidRDefault="007875DE" w:rsidP="004B1079">
      <w:pPr>
        <w:pStyle w:val="ConsPlusNormal"/>
        <w:ind w:firstLine="540"/>
        <w:jc w:val="both"/>
      </w:pPr>
    </w:p>
    <w:p w14:paraId="50EBBDBE" w14:textId="77777777" w:rsidR="007875DE" w:rsidRDefault="007875DE" w:rsidP="004B1079">
      <w:pPr>
        <w:pStyle w:val="ConsPlusNormal"/>
        <w:ind w:firstLine="540"/>
        <w:jc w:val="both"/>
      </w:pPr>
    </w:p>
    <w:p w14:paraId="7EDAFB1C" w14:textId="77777777" w:rsidR="007875DE" w:rsidRDefault="007875DE" w:rsidP="004B1079">
      <w:pPr>
        <w:pStyle w:val="ConsPlusNormal"/>
        <w:ind w:firstLine="540"/>
        <w:jc w:val="both"/>
      </w:pPr>
    </w:p>
    <w:p w14:paraId="31E06040" w14:textId="77777777" w:rsidR="007875DE" w:rsidRDefault="007875DE" w:rsidP="004B1079">
      <w:pPr>
        <w:pStyle w:val="ConsPlusNormal"/>
        <w:ind w:firstLine="540"/>
        <w:jc w:val="both"/>
      </w:pPr>
    </w:p>
    <w:p w14:paraId="07D9537E" w14:textId="77777777" w:rsidR="007875DE" w:rsidRDefault="007875DE" w:rsidP="004B1079">
      <w:pPr>
        <w:pStyle w:val="ConsPlusNormal"/>
        <w:ind w:firstLine="540"/>
        <w:jc w:val="both"/>
      </w:pPr>
    </w:p>
    <w:p w14:paraId="3764ACE4" w14:textId="77777777" w:rsidR="007875DE" w:rsidRDefault="007875DE" w:rsidP="004B1079">
      <w:pPr>
        <w:pStyle w:val="ConsPlusNormal"/>
        <w:ind w:firstLine="540"/>
        <w:jc w:val="both"/>
      </w:pPr>
    </w:p>
    <w:p w14:paraId="2C496F6F" w14:textId="77777777" w:rsidR="007875DE" w:rsidRDefault="007875DE" w:rsidP="004B1079">
      <w:pPr>
        <w:pStyle w:val="ConsPlusNormal"/>
        <w:ind w:firstLine="540"/>
        <w:jc w:val="both"/>
      </w:pPr>
    </w:p>
    <w:p w14:paraId="1844CF8A" w14:textId="77777777" w:rsidR="00530535" w:rsidRDefault="00530535" w:rsidP="004B1079">
      <w:pPr>
        <w:pStyle w:val="ConsPlusNormal"/>
        <w:ind w:firstLine="540"/>
        <w:jc w:val="both"/>
      </w:pPr>
    </w:p>
    <w:p w14:paraId="22DAAF49" w14:textId="77777777" w:rsidR="00167892" w:rsidRPr="00CD5CA0" w:rsidRDefault="00167892">
      <w:pPr>
        <w:pStyle w:val="ConsPlusNormal"/>
        <w:ind w:firstLine="540"/>
        <w:jc w:val="both"/>
        <w:outlineLvl w:val="0"/>
        <w:rPr>
          <w:b/>
          <w:sz w:val="28"/>
          <w:szCs w:val="28"/>
        </w:rPr>
      </w:pPr>
      <w:r w:rsidRPr="00CD5CA0">
        <w:rPr>
          <w:b/>
          <w:sz w:val="28"/>
          <w:szCs w:val="28"/>
        </w:rPr>
        <w:t>Введение</w:t>
      </w:r>
    </w:p>
    <w:p w14:paraId="27F1BCE5" w14:textId="77777777" w:rsidR="00ED24D1" w:rsidRDefault="00A02528" w:rsidP="00303AB8">
      <w:pPr>
        <w:pStyle w:val="ConsPlusNormal"/>
        <w:spacing w:before="220"/>
        <w:jc w:val="both"/>
      </w:pPr>
      <w:r>
        <w:t>И</w:t>
      </w:r>
      <w:r w:rsidR="00167892">
        <w:t xml:space="preserve">нформация, содержащаяся в </w:t>
      </w:r>
      <w:r>
        <w:t xml:space="preserve">настоящем </w:t>
      </w:r>
      <w:r w:rsidR="00167892">
        <w:t xml:space="preserve">отчете </w:t>
      </w:r>
      <w:r>
        <w:t>Акционерного общества «</w:t>
      </w:r>
      <w:proofErr w:type="spellStart"/>
      <w:r w:rsidR="00ED24D1">
        <w:t>Спецбытмонтаж</w:t>
      </w:r>
      <w:proofErr w:type="spellEnd"/>
      <w:r>
        <w:t xml:space="preserve">» (далее -  </w:t>
      </w:r>
      <w:r w:rsidR="0048350C">
        <w:t>э</w:t>
      </w:r>
      <w:r w:rsidR="00167892">
        <w:t>митент</w:t>
      </w:r>
      <w:r>
        <w:t>)</w:t>
      </w:r>
      <w:r w:rsidR="00167892">
        <w:t xml:space="preserve">, подлежит раскрытию в соответствии с </w:t>
      </w:r>
      <w:hyperlink r:id="rId8" w:history="1">
        <w:r w:rsidR="00167892" w:rsidRPr="00A02528">
          <w:t>пунктом 4 статьи 30</w:t>
        </w:r>
      </w:hyperlink>
      <w:r w:rsidR="00167892" w:rsidRPr="00A02528">
        <w:t xml:space="preserve"> Ф</w:t>
      </w:r>
      <w:r w:rsidR="00167892">
        <w:t xml:space="preserve">едерального закона "О рынке ценных бумаг", а также </w:t>
      </w:r>
      <w:r>
        <w:t xml:space="preserve">на </w:t>
      </w:r>
      <w:r w:rsidR="00167892">
        <w:t>основани</w:t>
      </w:r>
      <w:r>
        <w:t>и</w:t>
      </w:r>
      <w:r w:rsidR="00167892">
        <w:t xml:space="preserve"> </w:t>
      </w:r>
      <w:r>
        <w:t>того, что</w:t>
      </w:r>
    </w:p>
    <w:p w14:paraId="62924539" w14:textId="61DA3650" w:rsidR="00ED24D1" w:rsidRPr="00ED24D1" w:rsidRDefault="00ED24D1" w:rsidP="00303AB8">
      <w:pPr>
        <w:jc w:val="both"/>
        <w:rPr>
          <w:sz w:val="22"/>
          <w:szCs w:val="22"/>
        </w:rPr>
      </w:pPr>
      <w:r w:rsidRPr="00ED24D1">
        <w:rPr>
          <w:rStyle w:val="Subst"/>
          <w:sz w:val="22"/>
          <w:szCs w:val="22"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</w:p>
    <w:p w14:paraId="3FBDE56C" w14:textId="4D0C97E5" w:rsidR="00167892" w:rsidRPr="00271E1D" w:rsidRDefault="00DE4B66" w:rsidP="00303AB8">
      <w:pPr>
        <w:pStyle w:val="ConsPlusNormal"/>
        <w:spacing w:before="220"/>
        <w:jc w:val="both"/>
      </w:pPr>
      <w:r w:rsidRPr="00271E1D">
        <w:t>Б</w:t>
      </w:r>
      <w:r w:rsidR="00A13EA8" w:rsidRPr="00271E1D">
        <w:t>ухгалтерская (финансовая) отчетность</w:t>
      </w:r>
      <w:r w:rsidR="00167892" w:rsidRPr="00271E1D">
        <w:t xml:space="preserve">, </w:t>
      </w:r>
      <w:r w:rsidR="00ED24D1" w:rsidRPr="00271E1D">
        <w:t>на основании которой в настоящем отчете эмитента раскрыта информация о финансово-хозяйственной деятельности эмитента, дает объективное и достоверное представление об активах, обязательствах, финансовом состоянии, прибыли или убытке эмитента. Информация о финансовом состоянии и результатах деятельности эмитента содержит достоверное представление о деятельности эмитента, а также об основных рисках, связанных с его (их) деятельностью.</w:t>
      </w:r>
    </w:p>
    <w:p w14:paraId="39C6BCF4" w14:textId="77777777" w:rsidR="005F27B3" w:rsidRDefault="005F27B3" w:rsidP="00ED24D1">
      <w:pPr>
        <w:spacing w:after="150"/>
        <w:jc w:val="both"/>
        <w:rPr>
          <w:rFonts w:ascii="Calibri" w:hAnsi="Calibri" w:cs="Calibri"/>
          <w:sz w:val="22"/>
        </w:rPr>
      </w:pPr>
    </w:p>
    <w:p w14:paraId="2AADEDCC" w14:textId="1084ADCF" w:rsidR="00ED24D1" w:rsidRPr="00271E1D" w:rsidRDefault="00ED24D1" w:rsidP="00ED24D1">
      <w:pPr>
        <w:spacing w:after="150"/>
        <w:jc w:val="both"/>
        <w:rPr>
          <w:rFonts w:ascii="Calibri" w:hAnsi="Calibri" w:cs="Calibri"/>
          <w:sz w:val="22"/>
        </w:rPr>
      </w:pPr>
      <w:r w:rsidRPr="00271E1D">
        <w:rPr>
          <w:rFonts w:ascii="Calibri" w:hAnsi="Calibri" w:cs="Calibri"/>
          <w:sz w:val="22"/>
        </w:rPr>
        <w:t xml:space="preserve">Настоящий отчет эмитента содержит оценки и прогнозы в отношении будущих событий и (или) действий, перспектив развития отрасли экономики, в которой эмитент </w:t>
      </w:r>
      <w:proofErr w:type="gramStart"/>
      <w:r w:rsidRPr="00271E1D">
        <w:rPr>
          <w:rFonts w:ascii="Calibri" w:hAnsi="Calibri" w:cs="Calibri"/>
          <w:sz w:val="22"/>
        </w:rPr>
        <w:t>осуществляет  основную</w:t>
      </w:r>
      <w:proofErr w:type="gramEnd"/>
      <w:r w:rsidRPr="00271E1D">
        <w:rPr>
          <w:rFonts w:ascii="Calibri" w:hAnsi="Calibri" w:cs="Calibri"/>
          <w:sz w:val="22"/>
        </w:rPr>
        <w:t xml:space="preserve"> деятельность, и результатов деятельности эмитента, его планов, вероятности наступления определенных событий и совершения определенных действий.</w:t>
      </w:r>
    </w:p>
    <w:p w14:paraId="6D887CA1" w14:textId="772C00C8" w:rsidR="00ED24D1" w:rsidRPr="00271E1D" w:rsidRDefault="00ED24D1" w:rsidP="00ED24D1">
      <w:pPr>
        <w:spacing w:after="150"/>
        <w:jc w:val="both"/>
        <w:rPr>
          <w:rFonts w:ascii="Calibri" w:hAnsi="Calibri" w:cs="Calibri"/>
          <w:sz w:val="22"/>
        </w:rPr>
      </w:pPr>
      <w:r w:rsidRPr="00271E1D">
        <w:rPr>
          <w:rFonts w:ascii="Calibri" w:hAnsi="Calibri" w:cs="Calibri"/>
          <w:sz w:val="22"/>
        </w:rPr>
        <w:t xml:space="preserve">Инвесторы не должны полностью полагаться на оценки и прогнозы, приведенные в настоящем отчете эмитента, так как фактические результаты деятельности </w:t>
      </w:r>
      <w:proofErr w:type="gramStart"/>
      <w:r w:rsidRPr="00271E1D">
        <w:rPr>
          <w:rFonts w:ascii="Calibri" w:hAnsi="Calibri" w:cs="Calibri"/>
          <w:sz w:val="22"/>
        </w:rPr>
        <w:t>эмитента  в</w:t>
      </w:r>
      <w:proofErr w:type="gramEnd"/>
      <w:r w:rsidRPr="00271E1D">
        <w:rPr>
          <w:rFonts w:ascii="Calibri" w:hAnsi="Calibri" w:cs="Calibri"/>
          <w:sz w:val="22"/>
        </w:rPr>
        <w:t xml:space="preserve"> будущем могут отличаться от прогнозируемых результатов по многим причинам. Приобретение ценных бумаг эмитента связано с рисками, в том числе описанными в настоящем отчете эмитента.".</w:t>
      </w:r>
    </w:p>
    <w:p w14:paraId="5586FAE7" w14:textId="77777777" w:rsidR="00167892" w:rsidRDefault="00167892">
      <w:pPr>
        <w:pStyle w:val="ConsPlusNormal"/>
        <w:ind w:firstLine="540"/>
        <w:jc w:val="both"/>
      </w:pPr>
    </w:p>
    <w:p w14:paraId="36544A6F" w14:textId="77777777" w:rsidR="00167892" w:rsidRPr="00BF38A7" w:rsidRDefault="00167892" w:rsidP="00A13EA8">
      <w:pPr>
        <w:pStyle w:val="ConsPlusNormal"/>
        <w:jc w:val="both"/>
        <w:outlineLvl w:val="0"/>
        <w:rPr>
          <w:b/>
          <w:sz w:val="24"/>
          <w:szCs w:val="24"/>
        </w:rPr>
      </w:pPr>
      <w:r w:rsidRPr="00BF38A7">
        <w:rPr>
          <w:b/>
          <w:sz w:val="24"/>
          <w:szCs w:val="24"/>
        </w:rPr>
        <w:t>Раздел 1. Управленческий отчет эмитента</w:t>
      </w:r>
    </w:p>
    <w:p w14:paraId="5AB847FC" w14:textId="77777777" w:rsidR="00167892" w:rsidRDefault="00167892">
      <w:pPr>
        <w:pStyle w:val="ConsPlusNormal"/>
        <w:ind w:firstLine="540"/>
        <w:jc w:val="both"/>
      </w:pPr>
    </w:p>
    <w:p w14:paraId="6AAE6935" w14:textId="77777777" w:rsidR="00167892" w:rsidRPr="00404C74" w:rsidRDefault="00167892" w:rsidP="00B85666">
      <w:pPr>
        <w:pStyle w:val="ConsPlusNormal"/>
        <w:jc w:val="both"/>
        <w:outlineLvl w:val="1"/>
        <w:rPr>
          <w:b/>
        </w:rPr>
      </w:pPr>
      <w:bookmarkStart w:id="0" w:name="P18"/>
      <w:bookmarkEnd w:id="0"/>
      <w:r w:rsidRPr="00404C74">
        <w:rPr>
          <w:b/>
        </w:rPr>
        <w:t>1.1. Общие сведения об эмитенте и его деятельности</w:t>
      </w:r>
    </w:p>
    <w:p w14:paraId="40070E37" w14:textId="77777777" w:rsidR="00404C74" w:rsidRDefault="00404C74" w:rsidP="00404C74">
      <w:pPr>
        <w:pStyle w:val="ConsPlusNormal"/>
        <w:jc w:val="both"/>
      </w:pPr>
    </w:p>
    <w:p w14:paraId="69B92666" w14:textId="77777777" w:rsidR="00404C74" w:rsidRPr="005F27B3" w:rsidRDefault="00B85666" w:rsidP="00404C74">
      <w:pPr>
        <w:pStyle w:val="ConsPlusNormal"/>
        <w:jc w:val="both"/>
      </w:pPr>
      <w:r w:rsidRPr="005F27B3">
        <w:t>П</w:t>
      </w:r>
      <w:r w:rsidR="00167892" w:rsidRPr="005F27B3">
        <w:t>олное и сокращенное фирменные наименования</w:t>
      </w:r>
      <w:r w:rsidRPr="005F27B3">
        <w:t xml:space="preserve">: </w:t>
      </w:r>
    </w:p>
    <w:p w14:paraId="7F030FC3" w14:textId="1344E7E8" w:rsidR="00535757" w:rsidRPr="005F27B3" w:rsidRDefault="00535757" w:rsidP="00404C74">
      <w:pPr>
        <w:pStyle w:val="ConsPlusNormal"/>
        <w:jc w:val="both"/>
      </w:pPr>
      <w:r w:rsidRPr="005F27B3">
        <w:rPr>
          <w:b/>
          <w:i/>
        </w:rPr>
        <w:t>Акционерное общество "</w:t>
      </w:r>
      <w:proofErr w:type="spellStart"/>
      <w:r w:rsidR="00764E2B" w:rsidRPr="005F27B3">
        <w:rPr>
          <w:b/>
          <w:i/>
        </w:rPr>
        <w:t>Спецбытмонтаж</w:t>
      </w:r>
      <w:proofErr w:type="spellEnd"/>
      <w:r w:rsidRPr="005F27B3">
        <w:rPr>
          <w:b/>
          <w:i/>
        </w:rPr>
        <w:t>"</w:t>
      </w:r>
      <w:r w:rsidR="00B85666" w:rsidRPr="005F27B3">
        <w:rPr>
          <w:b/>
          <w:i/>
        </w:rPr>
        <w:t xml:space="preserve"> (</w:t>
      </w:r>
      <w:r w:rsidRPr="005F27B3">
        <w:rPr>
          <w:b/>
          <w:i/>
        </w:rPr>
        <w:t>АО "</w:t>
      </w:r>
      <w:proofErr w:type="spellStart"/>
      <w:r w:rsidR="00764E2B" w:rsidRPr="005F27B3">
        <w:rPr>
          <w:b/>
          <w:i/>
        </w:rPr>
        <w:t>Спецбытмонтаж</w:t>
      </w:r>
      <w:proofErr w:type="spellEnd"/>
      <w:r w:rsidRPr="005F27B3">
        <w:rPr>
          <w:b/>
          <w:i/>
        </w:rPr>
        <w:t>"</w:t>
      </w:r>
      <w:r w:rsidR="00B85666" w:rsidRPr="005F27B3">
        <w:rPr>
          <w:b/>
          <w:i/>
        </w:rPr>
        <w:t>)</w:t>
      </w:r>
    </w:p>
    <w:p w14:paraId="46AF5F0A" w14:textId="77777777" w:rsidR="00764E2B" w:rsidRPr="005F27B3" w:rsidRDefault="00B85666" w:rsidP="00764E2B">
      <w:pPr>
        <w:pStyle w:val="ConsPlusNormal"/>
        <w:jc w:val="both"/>
      </w:pPr>
      <w:r w:rsidRPr="005F27B3">
        <w:t>М</w:t>
      </w:r>
      <w:r w:rsidR="00167892" w:rsidRPr="005F27B3">
        <w:t>е</w:t>
      </w:r>
      <w:r w:rsidRPr="005F27B3">
        <w:t>сто нахождения:</w:t>
      </w:r>
      <w:r w:rsidR="00404C74" w:rsidRPr="005F27B3">
        <w:t xml:space="preserve"> </w:t>
      </w:r>
      <w:r w:rsidR="00764E2B" w:rsidRPr="005F27B3">
        <w:rPr>
          <w:b/>
          <w:i/>
        </w:rPr>
        <w:t>119991 Российская Федерация, Москва, Большая Якиманка 38А</w:t>
      </w:r>
      <w:r w:rsidR="00764E2B" w:rsidRPr="005F27B3">
        <w:t xml:space="preserve"> </w:t>
      </w:r>
    </w:p>
    <w:p w14:paraId="6A7CB556" w14:textId="65D164C3" w:rsidR="00764E2B" w:rsidRPr="005F27B3" w:rsidRDefault="008430A6" w:rsidP="00764E2B">
      <w:pPr>
        <w:pStyle w:val="ConsPlusNormal"/>
        <w:jc w:val="both"/>
        <w:rPr>
          <w:b/>
          <w:i/>
        </w:rPr>
      </w:pPr>
      <w:r w:rsidRPr="005F27B3">
        <w:t>А</w:t>
      </w:r>
      <w:r w:rsidR="00764E2B" w:rsidRPr="005F27B3">
        <w:t xml:space="preserve">дрес эмитента: </w:t>
      </w:r>
      <w:r w:rsidR="00764E2B" w:rsidRPr="005F27B3">
        <w:rPr>
          <w:b/>
          <w:i/>
        </w:rPr>
        <w:t>119991 Российская Федерация, Москва, Большая Якиманка 38А</w:t>
      </w:r>
    </w:p>
    <w:p w14:paraId="7CCDAA80" w14:textId="77777777" w:rsidR="008430A6" w:rsidRDefault="008430A6" w:rsidP="00764E2B">
      <w:pPr>
        <w:pStyle w:val="ConsPlusNormal"/>
        <w:jc w:val="both"/>
        <w:rPr>
          <w:rFonts w:asciiTheme="minorHAnsi" w:hAnsiTheme="minorHAnsi"/>
          <w:szCs w:val="22"/>
        </w:rPr>
      </w:pPr>
    </w:p>
    <w:p w14:paraId="3504AB5B" w14:textId="5C3D65FE" w:rsidR="00167892" w:rsidRPr="00026A28" w:rsidRDefault="00B85666" w:rsidP="00764E2B">
      <w:pPr>
        <w:pStyle w:val="ConsPlusNormal"/>
        <w:jc w:val="both"/>
        <w:rPr>
          <w:rFonts w:asciiTheme="minorHAnsi" w:hAnsiTheme="minorHAnsi" w:cs="Times New Roman"/>
          <w:szCs w:val="22"/>
        </w:rPr>
      </w:pPr>
      <w:r w:rsidRPr="00026A28">
        <w:rPr>
          <w:rFonts w:asciiTheme="minorHAnsi" w:hAnsiTheme="minorHAnsi" w:cs="Times New Roman"/>
          <w:szCs w:val="22"/>
        </w:rPr>
        <w:t>С</w:t>
      </w:r>
      <w:r w:rsidR="00167892" w:rsidRPr="00026A28">
        <w:rPr>
          <w:rFonts w:asciiTheme="minorHAnsi" w:hAnsiTheme="minorHAnsi" w:cs="Times New Roman"/>
          <w:szCs w:val="22"/>
        </w:rPr>
        <w:t>ведения о способе и дате создания эмитента, а также о случаях изменения наименования и (или) реорганизации эмитента, если такие случаи имели место в течение трех последних лет, предшествующих дате окончания отчетного периода, за к</w:t>
      </w:r>
      <w:r w:rsidR="008430A6" w:rsidRPr="00026A28">
        <w:rPr>
          <w:rFonts w:asciiTheme="minorHAnsi" w:hAnsiTheme="minorHAnsi" w:cs="Times New Roman"/>
          <w:szCs w:val="22"/>
        </w:rPr>
        <w:t>оторый составлен отчет эмитента:</w:t>
      </w:r>
    </w:p>
    <w:p w14:paraId="654A8EDD" w14:textId="4607C9BB" w:rsidR="008430A6" w:rsidRPr="00FA4F46" w:rsidRDefault="008430A6" w:rsidP="00764E2B">
      <w:pPr>
        <w:pStyle w:val="ConsPlusNormal"/>
        <w:jc w:val="both"/>
        <w:rPr>
          <w:rFonts w:asciiTheme="minorHAnsi" w:hAnsiTheme="minorHAnsi"/>
          <w:szCs w:val="22"/>
        </w:rPr>
      </w:pPr>
      <w:r>
        <w:rPr>
          <w:rStyle w:val="Subst"/>
        </w:rPr>
        <w:t>Трест "</w:t>
      </w:r>
      <w:proofErr w:type="spellStart"/>
      <w:r>
        <w:rPr>
          <w:rStyle w:val="Subst"/>
        </w:rPr>
        <w:t>Росбытмонтажналадка</w:t>
      </w:r>
      <w:proofErr w:type="spellEnd"/>
      <w:r>
        <w:rPr>
          <w:rStyle w:val="Subst"/>
        </w:rPr>
        <w:t>" преобразован в Акционерное общество открытого типа "</w:t>
      </w:r>
      <w:proofErr w:type="spellStart"/>
      <w:r>
        <w:rPr>
          <w:rStyle w:val="Subst"/>
        </w:rPr>
        <w:t>Спецбытмонтаж</w:t>
      </w:r>
      <w:proofErr w:type="spellEnd"/>
      <w:r>
        <w:rPr>
          <w:rStyle w:val="Subst"/>
        </w:rPr>
        <w:t>" на основании распоряжения Госкомимущества России от 23.12.1992 №1210-р. Приказом №13 от 25.07.2002 на основании решения внеочередного собрания акционеров (протокол №1 от 13.07.2002) АООТ "</w:t>
      </w:r>
      <w:proofErr w:type="spellStart"/>
      <w:r>
        <w:rPr>
          <w:rStyle w:val="Subst"/>
        </w:rPr>
        <w:t>Спецбытмонтаж</w:t>
      </w:r>
      <w:proofErr w:type="spellEnd"/>
      <w:r>
        <w:rPr>
          <w:rStyle w:val="Subst"/>
        </w:rPr>
        <w:t>"</w:t>
      </w:r>
      <w:r w:rsidR="00052956">
        <w:rPr>
          <w:rStyle w:val="Subst"/>
        </w:rPr>
        <w:t xml:space="preserve"> </w:t>
      </w:r>
      <w:r>
        <w:rPr>
          <w:rStyle w:val="Subst"/>
        </w:rPr>
        <w:t>переименовано в Открытое Акционерное Общество (ОАО) "</w:t>
      </w:r>
      <w:proofErr w:type="spellStart"/>
      <w:r>
        <w:rPr>
          <w:rStyle w:val="Subst"/>
        </w:rPr>
        <w:t>Спецбытмонтаж</w:t>
      </w:r>
      <w:proofErr w:type="spellEnd"/>
      <w:r>
        <w:rPr>
          <w:rStyle w:val="Subst"/>
        </w:rPr>
        <w:t>".</w:t>
      </w:r>
    </w:p>
    <w:p w14:paraId="5BBA7EE4" w14:textId="2066BF81" w:rsidR="00052956" w:rsidRPr="00026A28" w:rsidRDefault="00535757" w:rsidP="005F27B3">
      <w:pPr>
        <w:spacing w:line="276" w:lineRule="auto"/>
        <w:rPr>
          <w:rFonts w:asciiTheme="minorHAnsi" w:hAnsiTheme="minorHAnsi"/>
          <w:sz w:val="22"/>
          <w:szCs w:val="22"/>
        </w:rPr>
      </w:pPr>
      <w:r w:rsidRPr="00FA4F46">
        <w:rPr>
          <w:rStyle w:val="Subst"/>
          <w:rFonts w:asciiTheme="minorHAnsi" w:hAnsiTheme="minorHAnsi"/>
          <w:b w:val="0"/>
          <w:bCs/>
          <w:iCs/>
          <w:sz w:val="22"/>
          <w:szCs w:val="22"/>
        </w:rPr>
        <w:br/>
      </w:r>
      <w:r w:rsidR="00052956" w:rsidRPr="00026A28">
        <w:rPr>
          <w:rFonts w:asciiTheme="minorHAnsi" w:hAnsiTheme="minorHAnsi"/>
          <w:sz w:val="22"/>
          <w:szCs w:val="22"/>
        </w:rPr>
        <w:t>Полное фирменное наименование эмитента:</w:t>
      </w:r>
      <w:r w:rsidR="00052956" w:rsidRPr="00026A28">
        <w:rPr>
          <w:rFonts w:asciiTheme="minorHAnsi" w:hAnsiTheme="minorHAnsi"/>
          <w:b/>
          <w:i/>
          <w:sz w:val="22"/>
          <w:szCs w:val="22"/>
        </w:rPr>
        <w:t xml:space="preserve"> Акционерное общество "</w:t>
      </w:r>
      <w:proofErr w:type="spellStart"/>
      <w:r w:rsidR="00052956" w:rsidRPr="00026A28">
        <w:rPr>
          <w:rFonts w:asciiTheme="minorHAnsi" w:hAnsiTheme="minorHAnsi"/>
          <w:b/>
          <w:i/>
          <w:sz w:val="22"/>
          <w:szCs w:val="22"/>
        </w:rPr>
        <w:t>Спецбытмонтаж</w:t>
      </w:r>
      <w:proofErr w:type="spellEnd"/>
      <w:r w:rsidR="00052956" w:rsidRPr="00026A28">
        <w:rPr>
          <w:rFonts w:asciiTheme="minorHAnsi" w:hAnsiTheme="minorHAnsi"/>
          <w:b/>
          <w:i/>
          <w:sz w:val="22"/>
          <w:szCs w:val="22"/>
        </w:rPr>
        <w:t>"</w:t>
      </w:r>
    </w:p>
    <w:p w14:paraId="1CA2E651" w14:textId="77777777" w:rsidR="00052956" w:rsidRPr="00026A28" w:rsidRDefault="00052956" w:rsidP="005F27B3">
      <w:pPr>
        <w:rPr>
          <w:rFonts w:asciiTheme="minorHAnsi" w:hAnsiTheme="minorHAnsi"/>
          <w:sz w:val="22"/>
          <w:szCs w:val="22"/>
        </w:rPr>
      </w:pPr>
      <w:r w:rsidRPr="00026A28">
        <w:rPr>
          <w:rFonts w:asciiTheme="minorHAnsi" w:hAnsiTheme="minorHAnsi"/>
          <w:sz w:val="22"/>
          <w:szCs w:val="22"/>
        </w:rPr>
        <w:t xml:space="preserve">Дата </w:t>
      </w:r>
      <w:proofErr w:type="gramStart"/>
      <w:r w:rsidRPr="00026A28">
        <w:rPr>
          <w:rFonts w:asciiTheme="minorHAnsi" w:hAnsiTheme="minorHAnsi"/>
          <w:sz w:val="22"/>
          <w:szCs w:val="22"/>
        </w:rPr>
        <w:t>введения</w:t>
      </w:r>
      <w:proofErr w:type="gramEnd"/>
      <w:r w:rsidRPr="00026A28">
        <w:rPr>
          <w:rFonts w:asciiTheme="minorHAnsi" w:hAnsiTheme="minorHAnsi"/>
          <w:sz w:val="22"/>
          <w:szCs w:val="22"/>
        </w:rPr>
        <w:t xml:space="preserve"> действующего полного фирменного наименования:</w:t>
      </w:r>
      <w:r w:rsidRPr="00026A28">
        <w:rPr>
          <w:rFonts w:asciiTheme="minorHAnsi" w:hAnsiTheme="minorHAnsi"/>
          <w:b/>
          <w:i/>
          <w:sz w:val="22"/>
          <w:szCs w:val="22"/>
        </w:rPr>
        <w:t xml:space="preserve"> 01.11.2016</w:t>
      </w:r>
    </w:p>
    <w:p w14:paraId="306A8413" w14:textId="77777777" w:rsidR="00052956" w:rsidRPr="00026A28" w:rsidRDefault="00052956" w:rsidP="005F27B3">
      <w:pPr>
        <w:rPr>
          <w:rFonts w:asciiTheme="minorHAnsi" w:hAnsiTheme="minorHAnsi"/>
          <w:sz w:val="22"/>
          <w:szCs w:val="22"/>
        </w:rPr>
      </w:pPr>
      <w:r w:rsidRPr="00026A28">
        <w:rPr>
          <w:rFonts w:asciiTheme="minorHAnsi" w:hAnsiTheme="minorHAnsi"/>
          <w:sz w:val="22"/>
          <w:szCs w:val="22"/>
        </w:rPr>
        <w:lastRenderedPageBreak/>
        <w:t>Сокращенное фирменное наименование эмитента:</w:t>
      </w:r>
      <w:r w:rsidRPr="00026A28">
        <w:rPr>
          <w:rFonts w:asciiTheme="minorHAnsi" w:hAnsiTheme="minorHAnsi"/>
          <w:b/>
          <w:i/>
          <w:sz w:val="22"/>
          <w:szCs w:val="22"/>
        </w:rPr>
        <w:t xml:space="preserve"> АО "</w:t>
      </w:r>
      <w:proofErr w:type="spellStart"/>
      <w:r w:rsidRPr="00026A28">
        <w:rPr>
          <w:rFonts w:asciiTheme="minorHAnsi" w:hAnsiTheme="minorHAnsi"/>
          <w:b/>
          <w:i/>
          <w:sz w:val="22"/>
          <w:szCs w:val="22"/>
        </w:rPr>
        <w:t>Спецбытмонтаж</w:t>
      </w:r>
      <w:proofErr w:type="spellEnd"/>
      <w:r w:rsidRPr="00026A28">
        <w:rPr>
          <w:rFonts w:asciiTheme="minorHAnsi" w:hAnsiTheme="minorHAnsi"/>
          <w:b/>
          <w:i/>
          <w:sz w:val="22"/>
          <w:szCs w:val="22"/>
        </w:rPr>
        <w:t>"</w:t>
      </w:r>
    </w:p>
    <w:p w14:paraId="01598DCB" w14:textId="77777777" w:rsidR="00052956" w:rsidRPr="00026A28" w:rsidRDefault="00052956" w:rsidP="005F27B3">
      <w:pPr>
        <w:rPr>
          <w:rFonts w:asciiTheme="minorHAnsi" w:hAnsiTheme="minorHAnsi"/>
          <w:sz w:val="22"/>
          <w:szCs w:val="22"/>
        </w:rPr>
      </w:pPr>
      <w:r w:rsidRPr="00026A28">
        <w:rPr>
          <w:rFonts w:asciiTheme="minorHAnsi" w:hAnsiTheme="minorHAnsi"/>
          <w:sz w:val="22"/>
          <w:szCs w:val="22"/>
        </w:rPr>
        <w:t xml:space="preserve">Дата </w:t>
      </w:r>
      <w:proofErr w:type="gramStart"/>
      <w:r w:rsidRPr="00026A28">
        <w:rPr>
          <w:rFonts w:asciiTheme="minorHAnsi" w:hAnsiTheme="minorHAnsi"/>
          <w:sz w:val="22"/>
          <w:szCs w:val="22"/>
        </w:rPr>
        <w:t>введения</w:t>
      </w:r>
      <w:proofErr w:type="gramEnd"/>
      <w:r w:rsidRPr="00026A28">
        <w:rPr>
          <w:rFonts w:asciiTheme="minorHAnsi" w:hAnsiTheme="minorHAnsi"/>
          <w:sz w:val="22"/>
          <w:szCs w:val="22"/>
        </w:rPr>
        <w:t xml:space="preserve"> действующего сокращенного фирменного наименования:</w:t>
      </w:r>
      <w:r w:rsidRPr="00026A28">
        <w:rPr>
          <w:rFonts w:asciiTheme="minorHAnsi" w:hAnsiTheme="minorHAnsi"/>
          <w:b/>
          <w:i/>
          <w:sz w:val="22"/>
          <w:szCs w:val="22"/>
        </w:rPr>
        <w:t xml:space="preserve"> 01.11.2016</w:t>
      </w:r>
    </w:p>
    <w:p w14:paraId="35DB8827" w14:textId="77777777" w:rsidR="00052956" w:rsidRPr="00026A28" w:rsidRDefault="00052956" w:rsidP="005F27B3">
      <w:pPr>
        <w:pStyle w:val="SubHeading"/>
        <w:rPr>
          <w:rFonts w:asciiTheme="minorHAnsi" w:hAnsiTheme="minorHAnsi"/>
          <w:sz w:val="22"/>
          <w:szCs w:val="22"/>
        </w:rPr>
      </w:pPr>
      <w:r w:rsidRPr="00026A28">
        <w:rPr>
          <w:rFonts w:asciiTheme="minorHAnsi" w:hAnsiTheme="minorHAnsi"/>
          <w:sz w:val="22"/>
          <w:szCs w:val="22"/>
        </w:rPr>
        <w:t>Все предшествующие наименования эмитента в течение времени его существования</w:t>
      </w:r>
    </w:p>
    <w:p w14:paraId="42031C68" w14:textId="77777777" w:rsidR="00052956" w:rsidRPr="00026A28" w:rsidRDefault="00052956" w:rsidP="005F27B3">
      <w:pPr>
        <w:rPr>
          <w:rFonts w:asciiTheme="minorHAnsi" w:hAnsiTheme="minorHAnsi"/>
          <w:sz w:val="22"/>
          <w:szCs w:val="22"/>
        </w:rPr>
      </w:pPr>
      <w:r w:rsidRPr="00026A28">
        <w:rPr>
          <w:rFonts w:asciiTheme="minorHAnsi" w:hAnsiTheme="minorHAnsi"/>
          <w:sz w:val="22"/>
          <w:szCs w:val="22"/>
        </w:rPr>
        <w:t>Полное фирменное наименование:</w:t>
      </w:r>
      <w:r w:rsidRPr="00026A28">
        <w:rPr>
          <w:rFonts w:asciiTheme="minorHAnsi" w:hAnsiTheme="minorHAnsi"/>
          <w:b/>
          <w:i/>
          <w:sz w:val="22"/>
          <w:szCs w:val="22"/>
        </w:rPr>
        <w:t xml:space="preserve"> Открытое акционерное общество "</w:t>
      </w:r>
      <w:proofErr w:type="spellStart"/>
      <w:r w:rsidRPr="00026A28">
        <w:rPr>
          <w:rFonts w:asciiTheme="minorHAnsi" w:hAnsiTheme="minorHAnsi"/>
          <w:b/>
          <w:i/>
          <w:sz w:val="22"/>
          <w:szCs w:val="22"/>
        </w:rPr>
        <w:t>Спецбытмонтаж</w:t>
      </w:r>
      <w:proofErr w:type="spellEnd"/>
      <w:r w:rsidRPr="00026A28">
        <w:rPr>
          <w:rFonts w:asciiTheme="minorHAnsi" w:hAnsiTheme="minorHAnsi"/>
          <w:b/>
          <w:i/>
          <w:sz w:val="22"/>
          <w:szCs w:val="22"/>
        </w:rPr>
        <w:t>"</w:t>
      </w:r>
    </w:p>
    <w:p w14:paraId="0C658C43" w14:textId="77777777" w:rsidR="00052956" w:rsidRPr="00026A28" w:rsidRDefault="00052956" w:rsidP="005F27B3">
      <w:pPr>
        <w:rPr>
          <w:rFonts w:asciiTheme="minorHAnsi" w:hAnsiTheme="minorHAnsi"/>
          <w:sz w:val="22"/>
          <w:szCs w:val="22"/>
        </w:rPr>
      </w:pPr>
      <w:r w:rsidRPr="00026A28">
        <w:rPr>
          <w:rFonts w:asciiTheme="minorHAnsi" w:hAnsiTheme="minorHAnsi"/>
          <w:sz w:val="22"/>
          <w:szCs w:val="22"/>
        </w:rPr>
        <w:t>Сокращенное фирменное наименование:</w:t>
      </w:r>
      <w:r w:rsidRPr="00026A28">
        <w:rPr>
          <w:rFonts w:asciiTheme="minorHAnsi" w:hAnsiTheme="minorHAnsi"/>
          <w:b/>
          <w:i/>
          <w:sz w:val="22"/>
          <w:szCs w:val="22"/>
        </w:rPr>
        <w:t xml:space="preserve"> ОАО "</w:t>
      </w:r>
      <w:proofErr w:type="spellStart"/>
      <w:r w:rsidRPr="00026A28">
        <w:rPr>
          <w:rFonts w:asciiTheme="minorHAnsi" w:hAnsiTheme="minorHAnsi"/>
          <w:b/>
          <w:i/>
          <w:sz w:val="22"/>
          <w:szCs w:val="22"/>
        </w:rPr>
        <w:t>Спецбытмонтаж</w:t>
      </w:r>
      <w:proofErr w:type="spellEnd"/>
      <w:r w:rsidRPr="00026A28">
        <w:rPr>
          <w:rFonts w:asciiTheme="minorHAnsi" w:hAnsiTheme="minorHAnsi"/>
          <w:b/>
          <w:i/>
          <w:sz w:val="22"/>
          <w:szCs w:val="22"/>
        </w:rPr>
        <w:t>"</w:t>
      </w:r>
    </w:p>
    <w:p w14:paraId="2EC2AEF2" w14:textId="77777777" w:rsidR="00052956" w:rsidRPr="00026A28" w:rsidRDefault="00052956" w:rsidP="005F27B3">
      <w:pPr>
        <w:rPr>
          <w:rFonts w:asciiTheme="minorHAnsi" w:hAnsiTheme="minorHAnsi"/>
          <w:sz w:val="22"/>
          <w:szCs w:val="22"/>
        </w:rPr>
      </w:pPr>
      <w:r w:rsidRPr="00026A28">
        <w:rPr>
          <w:rFonts w:asciiTheme="minorHAnsi" w:hAnsiTheme="minorHAnsi"/>
          <w:sz w:val="22"/>
          <w:szCs w:val="22"/>
        </w:rPr>
        <w:t>Дата введения наименования:</w:t>
      </w:r>
      <w:r w:rsidRPr="00026A28">
        <w:rPr>
          <w:rFonts w:asciiTheme="minorHAnsi" w:hAnsiTheme="minorHAnsi"/>
          <w:b/>
          <w:i/>
          <w:sz w:val="22"/>
          <w:szCs w:val="22"/>
        </w:rPr>
        <w:t xml:space="preserve"> 13.07.2002</w:t>
      </w:r>
    </w:p>
    <w:p w14:paraId="7DBE5420" w14:textId="77777777" w:rsidR="00052956" w:rsidRPr="00026A28" w:rsidRDefault="00052956" w:rsidP="005F27B3">
      <w:pPr>
        <w:rPr>
          <w:rFonts w:asciiTheme="minorHAnsi" w:hAnsiTheme="minorHAnsi"/>
          <w:sz w:val="22"/>
          <w:szCs w:val="22"/>
        </w:rPr>
      </w:pPr>
      <w:r w:rsidRPr="00026A28">
        <w:rPr>
          <w:rFonts w:asciiTheme="minorHAnsi" w:hAnsiTheme="minorHAnsi"/>
          <w:sz w:val="22"/>
          <w:szCs w:val="22"/>
        </w:rPr>
        <w:t xml:space="preserve">Основание введения </w:t>
      </w:r>
      <w:proofErr w:type="gramStart"/>
      <w:r w:rsidRPr="00026A28">
        <w:rPr>
          <w:rFonts w:asciiTheme="minorHAnsi" w:hAnsiTheme="minorHAnsi"/>
          <w:sz w:val="22"/>
          <w:szCs w:val="22"/>
        </w:rPr>
        <w:t>наименования:</w:t>
      </w:r>
      <w:r w:rsidRPr="00026A28">
        <w:rPr>
          <w:rFonts w:asciiTheme="minorHAnsi" w:hAnsiTheme="minorHAnsi"/>
          <w:sz w:val="22"/>
          <w:szCs w:val="22"/>
        </w:rPr>
        <w:br/>
      </w:r>
      <w:r w:rsidRPr="00026A28">
        <w:rPr>
          <w:rFonts w:asciiTheme="minorHAnsi" w:hAnsiTheme="minorHAnsi"/>
          <w:b/>
          <w:i/>
          <w:sz w:val="22"/>
          <w:szCs w:val="22"/>
        </w:rPr>
        <w:t>Протокол</w:t>
      </w:r>
      <w:proofErr w:type="gramEnd"/>
      <w:r w:rsidRPr="00026A28">
        <w:rPr>
          <w:rFonts w:asciiTheme="minorHAnsi" w:hAnsiTheme="minorHAnsi"/>
          <w:b/>
          <w:i/>
          <w:sz w:val="22"/>
          <w:szCs w:val="22"/>
        </w:rPr>
        <w:t xml:space="preserve"> внеочередного общего собрания акционеров</w:t>
      </w:r>
    </w:p>
    <w:p w14:paraId="40095A35" w14:textId="77777777" w:rsidR="00404C74" w:rsidRPr="00026A28" w:rsidRDefault="00404C74" w:rsidP="00615F16">
      <w:pPr>
        <w:rPr>
          <w:rFonts w:asciiTheme="minorHAnsi" w:hAnsiTheme="minorHAnsi"/>
          <w:sz w:val="22"/>
          <w:szCs w:val="22"/>
        </w:rPr>
      </w:pPr>
    </w:p>
    <w:p w14:paraId="67909928" w14:textId="77777777" w:rsidR="00052956" w:rsidRPr="00026A28" w:rsidRDefault="00B85666" w:rsidP="005F27B3">
      <w:pPr>
        <w:rPr>
          <w:rFonts w:asciiTheme="minorHAnsi" w:hAnsiTheme="minorHAnsi"/>
        </w:rPr>
      </w:pPr>
      <w:r w:rsidRPr="00026A28">
        <w:rPr>
          <w:rFonts w:asciiTheme="minorHAnsi" w:hAnsiTheme="minorHAnsi"/>
          <w:sz w:val="22"/>
          <w:szCs w:val="22"/>
        </w:rPr>
        <w:t>О</w:t>
      </w:r>
      <w:r w:rsidR="00167892" w:rsidRPr="00026A28">
        <w:rPr>
          <w:rFonts w:asciiTheme="minorHAnsi" w:hAnsiTheme="minorHAnsi"/>
          <w:sz w:val="22"/>
          <w:szCs w:val="22"/>
        </w:rPr>
        <w:t>сновной государственный регистрационный номер (ОГРН)</w:t>
      </w:r>
      <w:r w:rsidR="00FF4E39" w:rsidRPr="00026A28">
        <w:rPr>
          <w:rFonts w:asciiTheme="minorHAnsi" w:hAnsiTheme="minorHAnsi"/>
          <w:sz w:val="22"/>
          <w:szCs w:val="22"/>
        </w:rPr>
        <w:t xml:space="preserve"> эмитента</w:t>
      </w:r>
      <w:r w:rsidR="00535757" w:rsidRPr="00026A28">
        <w:rPr>
          <w:rFonts w:asciiTheme="minorHAnsi" w:hAnsiTheme="minorHAnsi"/>
          <w:sz w:val="22"/>
          <w:szCs w:val="22"/>
        </w:rPr>
        <w:t xml:space="preserve"> </w:t>
      </w:r>
      <w:r w:rsidR="00052956" w:rsidRPr="00026A28">
        <w:rPr>
          <w:rStyle w:val="Subst"/>
          <w:rFonts w:asciiTheme="minorHAnsi" w:hAnsiTheme="minorHAnsi"/>
        </w:rPr>
        <w:t>1027739754074</w:t>
      </w:r>
    </w:p>
    <w:p w14:paraId="5D41CB1D" w14:textId="18A834B0" w:rsidR="00535757" w:rsidRPr="00026A28" w:rsidRDefault="00B85666" w:rsidP="00615F16">
      <w:pPr>
        <w:pStyle w:val="ConsPlusNormal"/>
        <w:jc w:val="both"/>
        <w:rPr>
          <w:rFonts w:asciiTheme="minorHAnsi" w:hAnsiTheme="minorHAnsi"/>
          <w:szCs w:val="22"/>
        </w:rPr>
      </w:pPr>
      <w:r w:rsidRPr="00026A28">
        <w:rPr>
          <w:rFonts w:asciiTheme="minorHAnsi" w:eastAsia="BatangChe" w:hAnsiTheme="minorHAnsi" w:cs="Times New Roman"/>
          <w:szCs w:val="22"/>
        </w:rPr>
        <w:t>И</w:t>
      </w:r>
      <w:r w:rsidR="00167892" w:rsidRPr="00026A28">
        <w:rPr>
          <w:rFonts w:asciiTheme="minorHAnsi" w:eastAsia="BatangChe" w:hAnsiTheme="minorHAnsi" w:cs="Times New Roman"/>
          <w:szCs w:val="22"/>
        </w:rPr>
        <w:t xml:space="preserve">дентификационный номер налогоплательщика (ИНН) </w:t>
      </w:r>
      <w:r w:rsidR="00535757" w:rsidRPr="00026A28">
        <w:rPr>
          <w:rFonts w:asciiTheme="minorHAnsi" w:eastAsia="BatangChe" w:hAnsiTheme="minorHAnsi" w:cs="Times New Roman"/>
          <w:szCs w:val="22"/>
        </w:rPr>
        <w:t>эмитента</w:t>
      </w:r>
      <w:r w:rsidR="00535757" w:rsidRPr="00026A28">
        <w:rPr>
          <w:rFonts w:asciiTheme="minorHAnsi" w:hAnsiTheme="minorHAnsi"/>
          <w:szCs w:val="22"/>
        </w:rPr>
        <w:t xml:space="preserve"> </w:t>
      </w:r>
      <w:r w:rsidR="00052956" w:rsidRPr="00026A28">
        <w:rPr>
          <w:rStyle w:val="Subst"/>
          <w:rFonts w:asciiTheme="minorHAnsi" w:hAnsiTheme="minorHAnsi" w:cs="Times New Roman"/>
          <w:bCs/>
          <w:iCs/>
          <w:szCs w:val="22"/>
        </w:rPr>
        <w:t>7706013886</w:t>
      </w:r>
    </w:p>
    <w:p w14:paraId="4019F5B8" w14:textId="7EF1C417" w:rsidR="001064D7" w:rsidRPr="00FA4F46" w:rsidRDefault="001A0F0D" w:rsidP="001064D7">
      <w:pPr>
        <w:pStyle w:val="ConsPlusNormal"/>
        <w:spacing w:before="220" w:after="240"/>
        <w:rPr>
          <w:rStyle w:val="Subst"/>
          <w:b w:val="0"/>
          <w:bCs/>
          <w:iCs/>
          <w:szCs w:val="22"/>
        </w:rPr>
      </w:pPr>
      <w:r>
        <w:rPr>
          <w:rStyle w:val="Subst"/>
          <w:b w:val="0"/>
          <w:bCs/>
          <w:iCs/>
          <w:szCs w:val="22"/>
        </w:rPr>
        <w:t xml:space="preserve">Финансово-хозяйственная деятельность </w:t>
      </w:r>
      <w:r w:rsidR="001064D7" w:rsidRPr="00FA4F46">
        <w:rPr>
          <w:rStyle w:val="Subst"/>
          <w:b w:val="0"/>
          <w:bCs/>
          <w:iCs/>
          <w:szCs w:val="22"/>
        </w:rPr>
        <w:t>АО «</w:t>
      </w:r>
      <w:proofErr w:type="spellStart"/>
      <w:r>
        <w:rPr>
          <w:rStyle w:val="Subst"/>
          <w:b w:val="0"/>
          <w:bCs/>
          <w:iCs/>
          <w:szCs w:val="22"/>
        </w:rPr>
        <w:t>Спецбытмонтаж</w:t>
      </w:r>
      <w:proofErr w:type="spellEnd"/>
      <w:r w:rsidR="001064D7" w:rsidRPr="00FA4F46">
        <w:rPr>
          <w:rStyle w:val="Subst"/>
          <w:b w:val="0"/>
          <w:bCs/>
          <w:iCs/>
          <w:szCs w:val="22"/>
        </w:rPr>
        <w:t>»</w:t>
      </w:r>
      <w:r>
        <w:rPr>
          <w:rStyle w:val="Subst"/>
          <w:b w:val="0"/>
          <w:bCs/>
          <w:iCs/>
          <w:szCs w:val="22"/>
        </w:rPr>
        <w:t>: сдача в аренду собственного недвижимого имущества, расположенного в Московской области</w:t>
      </w:r>
      <w:r w:rsidR="001064D7" w:rsidRPr="00FA4F46">
        <w:rPr>
          <w:rStyle w:val="Subst"/>
          <w:b w:val="0"/>
          <w:bCs/>
          <w:iCs/>
          <w:szCs w:val="22"/>
        </w:rPr>
        <w:t xml:space="preserve"> </w:t>
      </w:r>
    </w:p>
    <w:p w14:paraId="3EF47A0C" w14:textId="77777777" w:rsidR="00167892" w:rsidRPr="00FA4F46" w:rsidRDefault="00FF4E39" w:rsidP="001064D7">
      <w:pPr>
        <w:pStyle w:val="ConsPlusNormal"/>
        <w:spacing w:before="220" w:after="240"/>
        <w:rPr>
          <w:i/>
          <w:szCs w:val="22"/>
        </w:rPr>
      </w:pPr>
      <w:r w:rsidRPr="00FA4F46">
        <w:rPr>
          <w:szCs w:val="22"/>
        </w:rPr>
        <w:t>О</w:t>
      </w:r>
      <w:r w:rsidR="00167892" w:rsidRPr="00FA4F46">
        <w:rPr>
          <w:szCs w:val="22"/>
        </w:rPr>
        <w:t>граничения, связанные с участием в уставном капитале эмит</w:t>
      </w:r>
      <w:r w:rsidRPr="00FA4F46">
        <w:rPr>
          <w:szCs w:val="22"/>
        </w:rPr>
        <w:t xml:space="preserve">ента, </w:t>
      </w:r>
      <w:r w:rsidR="00B85666" w:rsidRPr="00FA4F46">
        <w:rPr>
          <w:szCs w:val="22"/>
        </w:rPr>
        <w:t xml:space="preserve">в том числе </w:t>
      </w:r>
      <w:r w:rsidRPr="00FA4F46">
        <w:rPr>
          <w:szCs w:val="22"/>
        </w:rPr>
        <w:t xml:space="preserve">установленные его уставом, </w:t>
      </w:r>
      <w:r w:rsidRPr="00FA4F46">
        <w:rPr>
          <w:i/>
          <w:szCs w:val="22"/>
        </w:rPr>
        <w:t>отсутствуют.</w:t>
      </w:r>
    </w:p>
    <w:p w14:paraId="43FAEEE8" w14:textId="77777777" w:rsidR="00167892" w:rsidRPr="00404C74" w:rsidRDefault="00167892" w:rsidP="00BF38A7">
      <w:pPr>
        <w:pStyle w:val="ConsPlusNormal"/>
        <w:jc w:val="both"/>
        <w:outlineLvl w:val="1"/>
        <w:rPr>
          <w:b/>
        </w:rPr>
      </w:pPr>
      <w:bookmarkStart w:id="1" w:name="P28"/>
      <w:bookmarkEnd w:id="1"/>
      <w:r w:rsidRPr="00404C74">
        <w:rPr>
          <w:b/>
        </w:rPr>
        <w:t>1.2. Сведения о положении эмитента в отрасли</w:t>
      </w:r>
    </w:p>
    <w:p w14:paraId="0CAC1E3D" w14:textId="77777777" w:rsidR="00B93372" w:rsidRDefault="00B93372" w:rsidP="00B93372">
      <w:pPr>
        <w:rPr>
          <w:color w:val="1F497D"/>
        </w:rPr>
      </w:pPr>
    </w:p>
    <w:p w14:paraId="4210C97A" w14:textId="5B06F677" w:rsidR="00B93372" w:rsidRDefault="00C005F2" w:rsidP="00C005F2">
      <w:pPr>
        <w:spacing w:line="276" w:lineRule="auto"/>
        <w:rPr>
          <w:rFonts w:asciiTheme="minorHAnsi" w:hAnsiTheme="minorHAnsi"/>
          <w:sz w:val="22"/>
          <w:szCs w:val="22"/>
        </w:rPr>
      </w:pPr>
      <w:r w:rsidRPr="00FA4F46">
        <w:rPr>
          <w:rFonts w:asciiTheme="minorHAnsi" w:hAnsiTheme="minorHAnsi"/>
          <w:sz w:val="22"/>
          <w:szCs w:val="22"/>
        </w:rPr>
        <w:t>О</w:t>
      </w:r>
      <w:r w:rsidR="00B93372" w:rsidRPr="00FA4F46">
        <w:rPr>
          <w:rFonts w:asciiTheme="minorHAnsi" w:hAnsiTheme="minorHAnsi"/>
          <w:sz w:val="22"/>
          <w:szCs w:val="22"/>
        </w:rPr>
        <w:t xml:space="preserve">сновным видом деятельности предприятия является </w:t>
      </w:r>
      <w:r w:rsidR="001A0F0D">
        <w:rPr>
          <w:rFonts w:asciiTheme="minorHAnsi" w:hAnsiTheme="minorHAnsi"/>
          <w:sz w:val="22"/>
          <w:szCs w:val="22"/>
        </w:rPr>
        <w:t xml:space="preserve">сдача в аренду собственного недвижимого имущества </w:t>
      </w:r>
    </w:p>
    <w:p w14:paraId="656AEA40" w14:textId="6B25E807" w:rsidR="00E6044E" w:rsidRPr="007D6BF9" w:rsidRDefault="00E6044E" w:rsidP="00C005F2">
      <w:pPr>
        <w:spacing w:line="276" w:lineRule="auto"/>
        <w:rPr>
          <w:rFonts w:asciiTheme="minorHAnsi" w:hAnsiTheme="minorHAnsi"/>
          <w:sz w:val="22"/>
          <w:szCs w:val="22"/>
        </w:rPr>
      </w:pPr>
      <w:r w:rsidRPr="007D6BF9">
        <w:rPr>
          <w:rFonts w:asciiTheme="minorHAnsi" w:hAnsiTheme="minorHAnsi"/>
          <w:sz w:val="22"/>
          <w:szCs w:val="22"/>
        </w:rPr>
        <w:t>Сведения о структуре отрасли и темпах ее развития, основных тенденциях развития, а также основных факторах, оказывающих влияние на ее состояние:</w:t>
      </w:r>
    </w:p>
    <w:p w14:paraId="36A3F56A" w14:textId="50B0DAF5" w:rsidR="00E6044E" w:rsidRPr="00206B13" w:rsidRDefault="00E6044E" w:rsidP="00C005F2">
      <w:pPr>
        <w:spacing w:line="276" w:lineRule="auto"/>
        <w:rPr>
          <w:rStyle w:val="Subst"/>
          <w:rFonts w:asciiTheme="minorHAnsi" w:hAnsiTheme="minorHAnsi"/>
          <w:b w:val="0"/>
        </w:rPr>
      </w:pPr>
      <w:r w:rsidRPr="00206B13">
        <w:rPr>
          <w:rStyle w:val="Subst"/>
          <w:rFonts w:asciiTheme="minorHAnsi" w:hAnsiTheme="minorHAnsi"/>
          <w:b w:val="0"/>
        </w:rPr>
        <w:t>Основная деятельность Общества сдача в аренду недвижимости, осуществляется на территории Московской области, положение и экономическая ситуация в данном регионе стабильно.</w:t>
      </w:r>
    </w:p>
    <w:p w14:paraId="24A792C9" w14:textId="60BD13E3" w:rsidR="00E6044E" w:rsidRPr="00206B13" w:rsidRDefault="00E6044E" w:rsidP="00C005F2">
      <w:pPr>
        <w:spacing w:line="276" w:lineRule="auto"/>
        <w:rPr>
          <w:rStyle w:val="Subst"/>
          <w:rFonts w:asciiTheme="minorHAnsi" w:hAnsiTheme="minorHAnsi"/>
          <w:b w:val="0"/>
        </w:rPr>
      </w:pPr>
      <w:r w:rsidRPr="00206B13">
        <w:rPr>
          <w:rStyle w:val="Subst"/>
          <w:rFonts w:asciiTheme="minorHAnsi" w:hAnsiTheme="minorHAnsi"/>
          <w:b w:val="0"/>
        </w:rPr>
        <w:t>Общество стремиться к осуществлению непрерывной деятельности, к сохранению прибыли, стабильных показателей, к оптимизации деятельности, расширению рынка предоставляемых услуг, снижению затрат на коммунальные услуги.</w:t>
      </w:r>
    </w:p>
    <w:p w14:paraId="71E20EF4" w14:textId="77777777" w:rsidR="00E6044E" w:rsidRPr="00206B13" w:rsidRDefault="00E6044E" w:rsidP="00C005F2">
      <w:pPr>
        <w:spacing w:line="276" w:lineRule="auto"/>
        <w:rPr>
          <w:rStyle w:val="Subst"/>
          <w:rFonts w:asciiTheme="minorHAnsi" w:hAnsiTheme="minorHAnsi"/>
          <w:b w:val="0"/>
        </w:rPr>
      </w:pPr>
      <w:r w:rsidRPr="00206B13">
        <w:rPr>
          <w:rStyle w:val="Subst"/>
          <w:rFonts w:asciiTheme="minorHAnsi" w:hAnsiTheme="minorHAnsi"/>
          <w:b w:val="0"/>
        </w:rPr>
        <w:t>Основные факторы влияющие на деятельность Общества:</w:t>
      </w:r>
    </w:p>
    <w:p w14:paraId="16C390D7" w14:textId="77777777" w:rsidR="00E6044E" w:rsidRPr="00206B13" w:rsidRDefault="00E6044E" w:rsidP="00C005F2">
      <w:pPr>
        <w:spacing w:line="276" w:lineRule="auto"/>
        <w:rPr>
          <w:rStyle w:val="Subst"/>
          <w:rFonts w:asciiTheme="minorHAnsi" w:hAnsiTheme="minorHAnsi"/>
          <w:b w:val="0"/>
        </w:rPr>
      </w:pPr>
      <w:r w:rsidRPr="00206B13">
        <w:rPr>
          <w:rStyle w:val="Subst"/>
          <w:rFonts w:asciiTheme="minorHAnsi" w:hAnsiTheme="minorHAnsi"/>
          <w:b w:val="0"/>
        </w:rPr>
        <w:t>-влияние инфляции;</w:t>
      </w:r>
    </w:p>
    <w:p w14:paraId="4974981C" w14:textId="18FC3FD1" w:rsidR="00E6044E" w:rsidRPr="00206B13" w:rsidRDefault="00E6044E" w:rsidP="00C005F2">
      <w:pPr>
        <w:spacing w:line="276" w:lineRule="auto"/>
        <w:rPr>
          <w:rStyle w:val="Subst"/>
          <w:rFonts w:asciiTheme="minorHAnsi" w:hAnsiTheme="minorHAnsi"/>
          <w:b w:val="0"/>
        </w:rPr>
      </w:pPr>
      <w:r w:rsidRPr="00206B13">
        <w:rPr>
          <w:rStyle w:val="Subst"/>
          <w:rFonts w:asciiTheme="minorHAnsi" w:hAnsiTheme="minorHAnsi"/>
          <w:b w:val="0"/>
        </w:rPr>
        <w:t>-падение спроса;</w:t>
      </w:r>
    </w:p>
    <w:p w14:paraId="20290002" w14:textId="5FF2005A" w:rsidR="00E6044E" w:rsidRPr="00206B13" w:rsidRDefault="00E6044E" w:rsidP="00C005F2">
      <w:pPr>
        <w:spacing w:line="276" w:lineRule="auto"/>
        <w:rPr>
          <w:rStyle w:val="Subst"/>
          <w:rFonts w:asciiTheme="minorHAnsi" w:hAnsiTheme="minorHAnsi"/>
          <w:b w:val="0"/>
        </w:rPr>
      </w:pPr>
      <w:r w:rsidRPr="00206B13">
        <w:rPr>
          <w:rStyle w:val="Subst"/>
          <w:rFonts w:asciiTheme="minorHAnsi" w:hAnsiTheme="minorHAnsi"/>
          <w:b w:val="0"/>
        </w:rPr>
        <w:t>-износ основных фондов;</w:t>
      </w:r>
    </w:p>
    <w:p w14:paraId="4539906D" w14:textId="4C6690D2" w:rsidR="0092562D" w:rsidRPr="00206B13" w:rsidRDefault="0092562D" w:rsidP="00C005F2">
      <w:pPr>
        <w:spacing w:line="276" w:lineRule="auto"/>
        <w:rPr>
          <w:rStyle w:val="Subst"/>
          <w:rFonts w:asciiTheme="minorHAnsi" w:hAnsiTheme="minorHAnsi"/>
          <w:b w:val="0"/>
        </w:rPr>
      </w:pPr>
      <w:r w:rsidRPr="00206B13">
        <w:rPr>
          <w:rStyle w:val="Subst"/>
          <w:rFonts w:asciiTheme="minorHAnsi" w:hAnsiTheme="minorHAnsi"/>
          <w:b w:val="0"/>
        </w:rPr>
        <w:t>-конкуренция;</w:t>
      </w:r>
    </w:p>
    <w:p w14:paraId="66F65E2D" w14:textId="77777777" w:rsidR="005B7CC5" w:rsidRPr="00206B13" w:rsidRDefault="00E6044E" w:rsidP="00C005F2">
      <w:pPr>
        <w:spacing w:line="276" w:lineRule="auto"/>
        <w:rPr>
          <w:rStyle w:val="Subst"/>
          <w:rFonts w:asciiTheme="minorHAnsi" w:hAnsiTheme="minorHAnsi"/>
          <w:b w:val="0"/>
        </w:rPr>
      </w:pPr>
      <w:r w:rsidRPr="00206B13">
        <w:rPr>
          <w:rStyle w:val="Subst"/>
          <w:rFonts w:asciiTheme="minorHAnsi" w:hAnsiTheme="minorHAnsi"/>
          <w:b w:val="0"/>
        </w:rPr>
        <w:t>-изменение налогового законодательства</w:t>
      </w:r>
    </w:p>
    <w:p w14:paraId="4BB3E6FB" w14:textId="77777777" w:rsidR="009852EB" w:rsidRPr="00206B13" w:rsidRDefault="005B7CC5" w:rsidP="00C005F2">
      <w:pPr>
        <w:spacing w:line="276" w:lineRule="auto"/>
        <w:rPr>
          <w:rStyle w:val="Subst"/>
          <w:rFonts w:asciiTheme="minorHAnsi" w:hAnsiTheme="minorHAnsi"/>
          <w:b w:val="0"/>
        </w:rPr>
      </w:pPr>
      <w:r w:rsidRPr="00206B13">
        <w:rPr>
          <w:rStyle w:val="Subst"/>
          <w:rFonts w:asciiTheme="minorHAnsi" w:hAnsiTheme="minorHAnsi"/>
          <w:b w:val="0"/>
        </w:rPr>
        <w:t>Положение Общества в данной отрасли стабильно.</w:t>
      </w:r>
    </w:p>
    <w:p w14:paraId="2E35E7D5" w14:textId="77777777" w:rsidR="0092562D" w:rsidRPr="00206B13" w:rsidRDefault="0092562D" w:rsidP="0092562D">
      <w:pPr>
        <w:rPr>
          <w:rFonts w:asciiTheme="minorHAnsi" w:hAnsiTheme="minorHAnsi"/>
          <w:b/>
        </w:rPr>
      </w:pPr>
      <w:r w:rsidRPr="00206B13">
        <w:rPr>
          <w:rStyle w:val="Subst"/>
          <w:rFonts w:asciiTheme="minorHAnsi" w:hAnsiTheme="minorHAnsi"/>
          <w:b w:val="0"/>
        </w:rPr>
        <w:t>Анализ тенденций в сфере основной деятельности Общества сделать не представляется возможным.</w:t>
      </w:r>
    </w:p>
    <w:p w14:paraId="7373F205" w14:textId="77777777" w:rsidR="00206B13" w:rsidRDefault="009852EB" w:rsidP="00206B13">
      <w:pPr>
        <w:spacing w:line="276" w:lineRule="auto"/>
        <w:rPr>
          <w:rFonts w:asciiTheme="minorHAnsi" w:hAnsiTheme="minorHAnsi"/>
          <w:b/>
        </w:rPr>
      </w:pPr>
      <w:r w:rsidRPr="00206B13">
        <w:rPr>
          <w:rStyle w:val="Subst"/>
          <w:rFonts w:asciiTheme="minorHAnsi" w:hAnsiTheme="minorHAnsi"/>
          <w:b w:val="0"/>
        </w:rPr>
        <w:t>Результаты финансово-хозяйственной деятельности</w:t>
      </w:r>
      <w:r w:rsidR="0092562D" w:rsidRPr="00206B13">
        <w:rPr>
          <w:rStyle w:val="Subst"/>
          <w:rFonts w:asciiTheme="minorHAnsi" w:hAnsiTheme="minorHAnsi"/>
          <w:b w:val="0"/>
        </w:rPr>
        <w:t xml:space="preserve"> в данной отрасли положительные.</w:t>
      </w:r>
      <w:r w:rsidR="00E6044E" w:rsidRPr="00206B13">
        <w:rPr>
          <w:rStyle w:val="Subst"/>
          <w:rFonts w:asciiTheme="minorHAnsi" w:hAnsiTheme="minorHAnsi"/>
          <w:b w:val="0"/>
        </w:rPr>
        <w:br/>
      </w:r>
    </w:p>
    <w:p w14:paraId="2F1AC7D2" w14:textId="4218A706" w:rsidR="00615F16" w:rsidRPr="00206B13" w:rsidRDefault="00615F16" w:rsidP="00206B13">
      <w:pPr>
        <w:spacing w:line="276" w:lineRule="auto"/>
        <w:rPr>
          <w:rFonts w:asciiTheme="minorHAnsi" w:hAnsiTheme="minorHAnsi"/>
          <w:b/>
        </w:rPr>
      </w:pPr>
      <w:r w:rsidRPr="00206B13">
        <w:rPr>
          <w:rFonts w:asciiTheme="minorHAnsi" w:hAnsiTheme="minorHAnsi"/>
          <w:b/>
        </w:rPr>
        <w:t>Доля Общества на соответствующем сегменте рынка в разрезе основных видов деятельности</w:t>
      </w:r>
    </w:p>
    <w:p w14:paraId="3170A213" w14:textId="0A76F496" w:rsidR="00615F16" w:rsidRPr="00206B13" w:rsidRDefault="00615F16" w:rsidP="00615F16">
      <w:pPr>
        <w:spacing w:line="276" w:lineRule="auto"/>
        <w:jc w:val="both"/>
        <w:rPr>
          <w:rFonts w:asciiTheme="minorHAnsi" w:hAnsiTheme="minorHAnsi"/>
        </w:rPr>
      </w:pPr>
      <w:r w:rsidRPr="00206B13">
        <w:rPr>
          <w:rFonts w:asciiTheme="minorHAnsi" w:hAnsiTheme="minorHAnsi"/>
        </w:rPr>
        <w:t xml:space="preserve">Специальный анализ для определения доли Общества на соответствующем сегменте рынка в разрезе основных видов деятельности не проводился. </w:t>
      </w:r>
    </w:p>
    <w:p w14:paraId="1A079592" w14:textId="77777777" w:rsidR="00E2116F" w:rsidRDefault="00E2116F" w:rsidP="00BF38A7">
      <w:pPr>
        <w:pStyle w:val="ConsPlusNormal"/>
        <w:jc w:val="both"/>
        <w:outlineLvl w:val="1"/>
        <w:rPr>
          <w:b/>
        </w:rPr>
      </w:pPr>
      <w:bookmarkStart w:id="2" w:name="P36"/>
      <w:bookmarkEnd w:id="2"/>
    </w:p>
    <w:p w14:paraId="3001C2A1" w14:textId="77777777" w:rsidR="00167892" w:rsidRDefault="00167892" w:rsidP="00BF38A7">
      <w:pPr>
        <w:pStyle w:val="ConsPlusNormal"/>
        <w:jc w:val="both"/>
        <w:outlineLvl w:val="1"/>
        <w:rPr>
          <w:b/>
        </w:rPr>
      </w:pPr>
      <w:r w:rsidRPr="0050767B">
        <w:rPr>
          <w:b/>
        </w:rPr>
        <w:t>1.3. Основные операционные показатели, характеризующие деятельность эмитента</w:t>
      </w:r>
    </w:p>
    <w:p w14:paraId="34C80299" w14:textId="77777777" w:rsidR="004F1C15" w:rsidRDefault="004F1C15" w:rsidP="00BF38A7">
      <w:pPr>
        <w:pStyle w:val="ConsPlusNormal"/>
        <w:jc w:val="both"/>
        <w:outlineLvl w:val="1"/>
        <w:rPr>
          <w:b/>
        </w:rPr>
      </w:pPr>
    </w:p>
    <w:tbl>
      <w:tblPr>
        <w:tblW w:w="4800" w:type="pct"/>
        <w:jc w:val="center"/>
        <w:tblBorders>
          <w:top w:val="thick" w:sz="1" w:space="0" w:color="auto"/>
          <w:left w:val="thick" w:sz="1" w:space="0" w:color="auto"/>
          <w:bottom w:val="thick" w:sz="1" w:space="0" w:color="auto"/>
          <w:right w:val="thick" w:sz="1" w:space="0" w:color="auto"/>
          <w:insideH w:val="thick" w:sz="1" w:space="0" w:color="auto"/>
          <w:insideV w:val="thick" w:sz="1" w:space="0" w:color="auto"/>
        </w:tblBorders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3721"/>
        <w:gridCol w:w="1002"/>
        <w:gridCol w:w="1002"/>
        <w:gridCol w:w="1019"/>
        <w:gridCol w:w="795"/>
        <w:gridCol w:w="1440"/>
      </w:tblGrid>
      <w:tr w:rsidR="004F1C15" w14:paraId="185CDA30" w14:textId="77777777" w:rsidTr="00765E29">
        <w:trPr>
          <w:cantSplit/>
          <w:tblHeader/>
          <w:jc w:val="center"/>
        </w:trPr>
        <w:tc>
          <w:tcPr>
            <w:tcW w:w="0" w:type="auto"/>
            <w:vMerge w:val="restart"/>
            <w:shd w:val="clear" w:color="auto" w:fill="F5F5F5"/>
            <w:vAlign w:val="center"/>
          </w:tcPr>
          <w:p w14:paraId="6FF99672" w14:textId="77777777" w:rsidR="004F1C15" w:rsidRDefault="004F1C15" w:rsidP="00765E29">
            <w:pPr>
              <w:pStyle w:val="Default"/>
              <w:spacing w:before="0" w:after="0"/>
              <w:jc w:val="center"/>
            </w:pPr>
            <w:r>
              <w:lastRenderedPageBreak/>
              <w:t>Показатель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</w:tcPr>
          <w:p w14:paraId="550D96D6" w14:textId="77777777" w:rsidR="004F1C15" w:rsidRDefault="004F1C15" w:rsidP="00765E29">
            <w:pPr>
              <w:pStyle w:val="Default"/>
              <w:spacing w:before="0" w:after="0"/>
              <w:jc w:val="center"/>
            </w:pPr>
            <w:r>
              <w:t xml:space="preserve">Значение показателя, тыс. руб. 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</w:tcPr>
          <w:p w14:paraId="056080AA" w14:textId="77777777" w:rsidR="004F1C15" w:rsidRDefault="004F1C15" w:rsidP="00765E29">
            <w:pPr>
              <w:pStyle w:val="Default"/>
              <w:spacing w:before="0" w:after="0"/>
              <w:jc w:val="center"/>
            </w:pPr>
            <w:r>
              <w:t>Изменение показателя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</w:tcPr>
          <w:p w14:paraId="6234A2F7" w14:textId="77777777" w:rsidR="004F1C15" w:rsidRDefault="004F1C15" w:rsidP="00765E29">
            <w:pPr>
              <w:pStyle w:val="Default"/>
              <w:spacing w:before="0" w:after="0"/>
              <w:jc w:val="center"/>
            </w:pPr>
            <w:proofErr w:type="gramStart"/>
            <w:r>
              <w:t>Средне- годовая</w:t>
            </w:r>
            <w:proofErr w:type="gramEnd"/>
            <w:r>
              <w:t xml:space="preserve"> величина, тыс. руб. </w:t>
            </w:r>
          </w:p>
        </w:tc>
      </w:tr>
      <w:tr w:rsidR="004F1C15" w14:paraId="177B5CDC" w14:textId="77777777" w:rsidTr="00765E29">
        <w:trPr>
          <w:cantSplit/>
          <w:tblHeader/>
          <w:jc w:val="center"/>
        </w:trPr>
        <w:tc>
          <w:tcPr>
            <w:tcW w:w="0" w:type="auto"/>
            <w:vMerge/>
            <w:vAlign w:val="center"/>
          </w:tcPr>
          <w:p w14:paraId="3D2B31F6" w14:textId="77777777" w:rsidR="004F1C15" w:rsidRDefault="004F1C15" w:rsidP="00765E29"/>
        </w:tc>
        <w:tc>
          <w:tcPr>
            <w:tcW w:w="0" w:type="auto"/>
            <w:shd w:val="clear" w:color="auto" w:fill="F5F5F5"/>
            <w:vAlign w:val="center"/>
          </w:tcPr>
          <w:p w14:paraId="3D2891FE" w14:textId="77777777" w:rsidR="004F1C15" w:rsidRDefault="004F1C15" w:rsidP="00765E29">
            <w:pPr>
              <w:pStyle w:val="Default"/>
              <w:spacing w:before="0" w:after="0"/>
              <w:jc w:val="center"/>
            </w:pPr>
            <w:r>
              <w:t>2020 г.</w:t>
            </w:r>
          </w:p>
        </w:tc>
        <w:tc>
          <w:tcPr>
            <w:tcW w:w="0" w:type="auto"/>
            <w:shd w:val="clear" w:color="auto" w:fill="F5F5F5"/>
            <w:vAlign w:val="center"/>
          </w:tcPr>
          <w:p w14:paraId="58759F21" w14:textId="77777777" w:rsidR="004F1C15" w:rsidRDefault="004F1C15" w:rsidP="00765E29">
            <w:pPr>
              <w:pStyle w:val="Default"/>
              <w:spacing w:before="0" w:after="0"/>
              <w:jc w:val="center"/>
            </w:pPr>
            <w:r>
              <w:t>2021 г.</w:t>
            </w:r>
          </w:p>
        </w:tc>
        <w:tc>
          <w:tcPr>
            <w:tcW w:w="0" w:type="auto"/>
            <w:shd w:val="clear" w:color="auto" w:fill="F5F5F5"/>
            <w:vAlign w:val="center"/>
          </w:tcPr>
          <w:p w14:paraId="3366975F" w14:textId="77777777" w:rsidR="004F1C15" w:rsidRDefault="004F1C15" w:rsidP="00765E29">
            <w:pPr>
              <w:pStyle w:val="Default"/>
              <w:spacing w:before="0" w:after="0"/>
              <w:jc w:val="center"/>
            </w:pPr>
            <w:r>
              <w:t>тыс. руб.  (гр.3 - гр.2)</w:t>
            </w:r>
          </w:p>
        </w:tc>
        <w:tc>
          <w:tcPr>
            <w:tcW w:w="0" w:type="auto"/>
            <w:shd w:val="clear" w:color="auto" w:fill="F5F5F5"/>
            <w:vAlign w:val="center"/>
          </w:tcPr>
          <w:p w14:paraId="01C9DDF3" w14:textId="77777777" w:rsidR="004F1C15" w:rsidRDefault="004F1C15" w:rsidP="00765E29">
            <w:pPr>
              <w:pStyle w:val="Default"/>
              <w:spacing w:before="0" w:after="0"/>
              <w:jc w:val="center"/>
            </w:pPr>
            <w:r>
              <w:t>± % ((3-2) : 2)</w:t>
            </w:r>
          </w:p>
        </w:tc>
        <w:tc>
          <w:tcPr>
            <w:tcW w:w="0" w:type="auto"/>
            <w:vMerge/>
            <w:vAlign w:val="center"/>
          </w:tcPr>
          <w:p w14:paraId="38545CDD" w14:textId="77777777" w:rsidR="004F1C15" w:rsidRDefault="004F1C15" w:rsidP="00765E29"/>
        </w:tc>
      </w:tr>
      <w:tr w:rsidR="004F1C15" w14:paraId="3DDA1539" w14:textId="77777777" w:rsidTr="00765E29">
        <w:trPr>
          <w:cantSplit/>
          <w:jc w:val="center"/>
        </w:trPr>
        <w:tc>
          <w:tcPr>
            <w:tcW w:w="0" w:type="auto"/>
            <w:vAlign w:val="center"/>
          </w:tcPr>
          <w:p w14:paraId="72A634D7" w14:textId="77777777" w:rsidR="004F1C15" w:rsidRDefault="004F1C15" w:rsidP="00765E29">
            <w:pPr>
              <w:pStyle w:val="Default"/>
              <w:spacing w:before="0" w:after="0"/>
            </w:pPr>
            <w:r>
              <w:t>1. Выручка</w:t>
            </w:r>
          </w:p>
        </w:tc>
        <w:tc>
          <w:tcPr>
            <w:tcW w:w="0" w:type="auto"/>
            <w:vAlign w:val="center"/>
          </w:tcPr>
          <w:p w14:paraId="6D4622E6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27 565</w:t>
            </w:r>
          </w:p>
        </w:tc>
        <w:tc>
          <w:tcPr>
            <w:tcW w:w="0" w:type="auto"/>
            <w:vAlign w:val="center"/>
          </w:tcPr>
          <w:p w14:paraId="36B5C911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63 228</w:t>
            </w:r>
          </w:p>
        </w:tc>
        <w:tc>
          <w:tcPr>
            <w:tcW w:w="0" w:type="auto"/>
            <w:vAlign w:val="center"/>
          </w:tcPr>
          <w:p w14:paraId="76EF6039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+35 663</w:t>
            </w:r>
          </w:p>
        </w:tc>
        <w:tc>
          <w:tcPr>
            <w:tcW w:w="0" w:type="auto"/>
            <w:vAlign w:val="center"/>
          </w:tcPr>
          <w:p w14:paraId="584B5CBF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+129,4</w:t>
            </w:r>
          </w:p>
        </w:tc>
        <w:tc>
          <w:tcPr>
            <w:tcW w:w="0" w:type="auto"/>
            <w:vAlign w:val="center"/>
          </w:tcPr>
          <w:p w14:paraId="5E31F6E8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45 397</w:t>
            </w:r>
          </w:p>
        </w:tc>
      </w:tr>
      <w:tr w:rsidR="004F1C15" w14:paraId="4E3269D7" w14:textId="77777777" w:rsidTr="00765E29">
        <w:trPr>
          <w:cantSplit/>
          <w:jc w:val="center"/>
        </w:trPr>
        <w:tc>
          <w:tcPr>
            <w:tcW w:w="0" w:type="auto"/>
            <w:vAlign w:val="center"/>
          </w:tcPr>
          <w:p w14:paraId="726CF79B" w14:textId="77777777" w:rsidR="004F1C15" w:rsidRDefault="004F1C15" w:rsidP="00765E29">
            <w:pPr>
              <w:pStyle w:val="Default"/>
              <w:spacing w:before="0" w:after="0"/>
            </w:pPr>
            <w:r>
              <w:t>2. Расходы по обычным видам деятельности</w:t>
            </w:r>
          </w:p>
        </w:tc>
        <w:tc>
          <w:tcPr>
            <w:tcW w:w="0" w:type="auto"/>
            <w:vAlign w:val="center"/>
          </w:tcPr>
          <w:p w14:paraId="5963F596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FF0000"/>
              </w:rPr>
              <w:t>19 783</w:t>
            </w:r>
          </w:p>
        </w:tc>
        <w:tc>
          <w:tcPr>
            <w:tcW w:w="0" w:type="auto"/>
            <w:vAlign w:val="center"/>
          </w:tcPr>
          <w:p w14:paraId="6AD15421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FF0000"/>
              </w:rPr>
              <w:t>25 468</w:t>
            </w:r>
          </w:p>
        </w:tc>
        <w:tc>
          <w:tcPr>
            <w:tcW w:w="0" w:type="auto"/>
            <w:vAlign w:val="center"/>
          </w:tcPr>
          <w:p w14:paraId="7B95719E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+5 685</w:t>
            </w:r>
          </w:p>
        </w:tc>
        <w:tc>
          <w:tcPr>
            <w:tcW w:w="0" w:type="auto"/>
            <w:vAlign w:val="center"/>
          </w:tcPr>
          <w:p w14:paraId="2F34AF83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+28,7</w:t>
            </w:r>
          </w:p>
        </w:tc>
        <w:tc>
          <w:tcPr>
            <w:tcW w:w="0" w:type="auto"/>
            <w:vAlign w:val="center"/>
          </w:tcPr>
          <w:p w14:paraId="133E0AD6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FF0000"/>
              </w:rPr>
              <w:t>22 626</w:t>
            </w:r>
          </w:p>
        </w:tc>
      </w:tr>
      <w:tr w:rsidR="004F1C15" w14:paraId="2911914F" w14:textId="77777777" w:rsidTr="00765E29">
        <w:trPr>
          <w:cantSplit/>
          <w:jc w:val="center"/>
        </w:trPr>
        <w:tc>
          <w:tcPr>
            <w:tcW w:w="0" w:type="auto"/>
            <w:vAlign w:val="center"/>
          </w:tcPr>
          <w:p w14:paraId="7F133C7C" w14:textId="77777777" w:rsidR="004F1C15" w:rsidRDefault="004F1C15" w:rsidP="00765E29">
            <w:pPr>
              <w:pStyle w:val="Default"/>
              <w:spacing w:before="0" w:after="0"/>
            </w:pPr>
            <w:r>
              <w:t xml:space="preserve">3. Прибыль (убыток) от </w:t>
            </w:r>
            <w:proofErr w:type="gramStart"/>
            <w:r>
              <w:t>продаж  (</w:t>
            </w:r>
            <w:proofErr w:type="gramEnd"/>
            <w:r>
              <w:t>1-2)</w:t>
            </w:r>
          </w:p>
        </w:tc>
        <w:tc>
          <w:tcPr>
            <w:tcW w:w="0" w:type="auto"/>
            <w:vAlign w:val="center"/>
          </w:tcPr>
          <w:p w14:paraId="20046A05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7 782</w:t>
            </w:r>
          </w:p>
        </w:tc>
        <w:tc>
          <w:tcPr>
            <w:tcW w:w="0" w:type="auto"/>
            <w:vAlign w:val="center"/>
          </w:tcPr>
          <w:p w14:paraId="6463F6CA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37 760</w:t>
            </w:r>
          </w:p>
        </w:tc>
        <w:tc>
          <w:tcPr>
            <w:tcW w:w="0" w:type="auto"/>
            <w:vAlign w:val="center"/>
          </w:tcPr>
          <w:p w14:paraId="69FF8D54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+29 978</w:t>
            </w:r>
          </w:p>
        </w:tc>
        <w:tc>
          <w:tcPr>
            <w:tcW w:w="0" w:type="auto"/>
            <w:vAlign w:val="center"/>
          </w:tcPr>
          <w:p w14:paraId="0BDDC994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+4,9</w:t>
            </w:r>
            <w:r>
              <w:t xml:space="preserve"> раза</w:t>
            </w:r>
          </w:p>
        </w:tc>
        <w:tc>
          <w:tcPr>
            <w:tcW w:w="0" w:type="auto"/>
            <w:vAlign w:val="center"/>
          </w:tcPr>
          <w:p w14:paraId="568AE21F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22 771</w:t>
            </w:r>
          </w:p>
        </w:tc>
      </w:tr>
      <w:tr w:rsidR="004F1C15" w14:paraId="1DB37EF9" w14:textId="77777777" w:rsidTr="00765E29">
        <w:trPr>
          <w:cantSplit/>
          <w:jc w:val="center"/>
        </w:trPr>
        <w:tc>
          <w:tcPr>
            <w:tcW w:w="0" w:type="auto"/>
            <w:vAlign w:val="center"/>
          </w:tcPr>
          <w:p w14:paraId="22005992" w14:textId="77777777" w:rsidR="004F1C15" w:rsidRDefault="004F1C15" w:rsidP="00765E29">
            <w:pPr>
              <w:pStyle w:val="Default"/>
              <w:spacing w:before="0" w:after="0"/>
            </w:pPr>
            <w:r>
              <w:t>4. Прочие доходы и расходы, кроме процентов к уплате</w:t>
            </w:r>
          </w:p>
        </w:tc>
        <w:tc>
          <w:tcPr>
            <w:tcW w:w="0" w:type="auto"/>
            <w:vAlign w:val="center"/>
          </w:tcPr>
          <w:p w14:paraId="0278EFAA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FF0000"/>
              </w:rPr>
              <w:t>-1 557</w:t>
            </w:r>
          </w:p>
        </w:tc>
        <w:tc>
          <w:tcPr>
            <w:tcW w:w="0" w:type="auto"/>
            <w:vAlign w:val="center"/>
          </w:tcPr>
          <w:p w14:paraId="748EF404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FF0000"/>
              </w:rPr>
              <w:t>-966</w:t>
            </w:r>
          </w:p>
        </w:tc>
        <w:tc>
          <w:tcPr>
            <w:tcW w:w="0" w:type="auto"/>
            <w:vAlign w:val="center"/>
          </w:tcPr>
          <w:p w14:paraId="2B34448E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+591</w:t>
            </w:r>
          </w:p>
        </w:tc>
        <w:tc>
          <w:tcPr>
            <w:tcW w:w="0" w:type="auto"/>
            <w:vAlign w:val="center"/>
          </w:tcPr>
          <w:p w14:paraId="0F36B2D0" w14:textId="77777777" w:rsidR="004F1C15" w:rsidRDefault="004F1C15" w:rsidP="00765E29">
            <w:pPr>
              <w:pStyle w:val="Default"/>
              <w:spacing w:before="0" w:after="0"/>
            </w:pPr>
            <w:r>
              <w:t>↑</w:t>
            </w:r>
          </w:p>
        </w:tc>
        <w:tc>
          <w:tcPr>
            <w:tcW w:w="0" w:type="auto"/>
            <w:vAlign w:val="center"/>
          </w:tcPr>
          <w:p w14:paraId="40768405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FF0000"/>
              </w:rPr>
              <w:t>-1 262</w:t>
            </w:r>
          </w:p>
        </w:tc>
      </w:tr>
      <w:tr w:rsidR="004F1C15" w14:paraId="76613F41" w14:textId="77777777" w:rsidTr="00765E29">
        <w:trPr>
          <w:cantSplit/>
          <w:jc w:val="center"/>
        </w:trPr>
        <w:tc>
          <w:tcPr>
            <w:tcW w:w="0" w:type="auto"/>
            <w:vAlign w:val="center"/>
          </w:tcPr>
          <w:p w14:paraId="0A1AD10E" w14:textId="77777777" w:rsidR="004F1C15" w:rsidRDefault="004F1C15" w:rsidP="00765E29">
            <w:pPr>
              <w:pStyle w:val="Default"/>
              <w:spacing w:before="0" w:after="0"/>
            </w:pPr>
            <w:r>
              <w:t>5. EBIT (прибыль до уплаты процентов и налогов) (3+4)</w:t>
            </w:r>
          </w:p>
        </w:tc>
        <w:tc>
          <w:tcPr>
            <w:tcW w:w="0" w:type="auto"/>
            <w:vAlign w:val="center"/>
          </w:tcPr>
          <w:p w14:paraId="41D2BB36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6 225</w:t>
            </w:r>
          </w:p>
        </w:tc>
        <w:tc>
          <w:tcPr>
            <w:tcW w:w="0" w:type="auto"/>
            <w:vAlign w:val="center"/>
          </w:tcPr>
          <w:p w14:paraId="4C64D824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36 794</w:t>
            </w:r>
          </w:p>
        </w:tc>
        <w:tc>
          <w:tcPr>
            <w:tcW w:w="0" w:type="auto"/>
            <w:vAlign w:val="center"/>
          </w:tcPr>
          <w:p w14:paraId="53C4A888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+30 569</w:t>
            </w:r>
          </w:p>
        </w:tc>
        <w:tc>
          <w:tcPr>
            <w:tcW w:w="0" w:type="auto"/>
            <w:vAlign w:val="center"/>
          </w:tcPr>
          <w:p w14:paraId="3A823FE0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+5,9</w:t>
            </w:r>
            <w:r>
              <w:t xml:space="preserve"> раза</w:t>
            </w:r>
          </w:p>
        </w:tc>
        <w:tc>
          <w:tcPr>
            <w:tcW w:w="0" w:type="auto"/>
            <w:vAlign w:val="center"/>
          </w:tcPr>
          <w:p w14:paraId="31D93F61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21 510</w:t>
            </w:r>
          </w:p>
        </w:tc>
      </w:tr>
      <w:tr w:rsidR="004F1C15" w14:paraId="6C5EE3F3" w14:textId="77777777" w:rsidTr="00765E29">
        <w:trPr>
          <w:cantSplit/>
          <w:jc w:val="center"/>
        </w:trPr>
        <w:tc>
          <w:tcPr>
            <w:tcW w:w="0" w:type="auto"/>
            <w:vAlign w:val="center"/>
          </w:tcPr>
          <w:p w14:paraId="0BC4AAB6" w14:textId="77777777" w:rsidR="004F1C15" w:rsidRDefault="004F1C15" w:rsidP="00765E29">
            <w:pPr>
              <w:pStyle w:val="Default"/>
              <w:spacing w:before="0" w:after="0"/>
            </w:pPr>
            <w:r>
              <w:t>5a. EBITDA (прибыль до процентов, налогов и амортизации)</w:t>
            </w:r>
          </w:p>
        </w:tc>
        <w:tc>
          <w:tcPr>
            <w:tcW w:w="0" w:type="auto"/>
            <w:vAlign w:val="center"/>
          </w:tcPr>
          <w:p w14:paraId="12D5B29B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3 526 860</w:t>
            </w:r>
          </w:p>
        </w:tc>
        <w:tc>
          <w:tcPr>
            <w:tcW w:w="0" w:type="auto"/>
            <w:vAlign w:val="center"/>
          </w:tcPr>
          <w:p w14:paraId="2B319769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2 755 789</w:t>
            </w:r>
          </w:p>
        </w:tc>
        <w:tc>
          <w:tcPr>
            <w:tcW w:w="0" w:type="auto"/>
            <w:vAlign w:val="center"/>
          </w:tcPr>
          <w:p w14:paraId="288A6C57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FF0000"/>
              </w:rPr>
              <w:t>-771 071</w:t>
            </w:r>
          </w:p>
        </w:tc>
        <w:tc>
          <w:tcPr>
            <w:tcW w:w="0" w:type="auto"/>
            <w:vAlign w:val="center"/>
          </w:tcPr>
          <w:p w14:paraId="616B0D3C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FF0000"/>
              </w:rPr>
              <w:t>-21,9</w:t>
            </w:r>
          </w:p>
        </w:tc>
        <w:tc>
          <w:tcPr>
            <w:tcW w:w="0" w:type="auto"/>
            <w:vAlign w:val="center"/>
          </w:tcPr>
          <w:p w14:paraId="62E7A983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3 141 325</w:t>
            </w:r>
          </w:p>
        </w:tc>
      </w:tr>
      <w:tr w:rsidR="004F1C15" w14:paraId="6A419639" w14:textId="77777777" w:rsidTr="00765E29">
        <w:trPr>
          <w:cantSplit/>
          <w:jc w:val="center"/>
        </w:trPr>
        <w:tc>
          <w:tcPr>
            <w:tcW w:w="0" w:type="auto"/>
            <w:vAlign w:val="center"/>
          </w:tcPr>
          <w:p w14:paraId="0F5BC78F" w14:textId="77777777" w:rsidR="004F1C15" w:rsidRDefault="004F1C15" w:rsidP="00765E29">
            <w:pPr>
              <w:pStyle w:val="Default"/>
              <w:spacing w:before="0" w:after="0"/>
            </w:pPr>
            <w:r>
              <w:t>6. Проценты к уплате</w:t>
            </w:r>
          </w:p>
        </w:tc>
        <w:tc>
          <w:tcPr>
            <w:tcW w:w="0" w:type="auto"/>
            <w:vAlign w:val="center"/>
          </w:tcPr>
          <w:p w14:paraId="4F036A2D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FF0000"/>
              </w:rPr>
              <w:t>2 591</w:t>
            </w:r>
          </w:p>
        </w:tc>
        <w:tc>
          <w:tcPr>
            <w:tcW w:w="0" w:type="auto"/>
            <w:vAlign w:val="center"/>
          </w:tcPr>
          <w:p w14:paraId="510D2726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FF0000"/>
              </w:rPr>
              <w:t>686</w:t>
            </w:r>
          </w:p>
        </w:tc>
        <w:tc>
          <w:tcPr>
            <w:tcW w:w="0" w:type="auto"/>
            <w:vAlign w:val="center"/>
          </w:tcPr>
          <w:p w14:paraId="00A3BEBD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FF0000"/>
              </w:rPr>
              <w:t>-1 905</w:t>
            </w:r>
          </w:p>
        </w:tc>
        <w:tc>
          <w:tcPr>
            <w:tcW w:w="0" w:type="auto"/>
            <w:vAlign w:val="center"/>
          </w:tcPr>
          <w:p w14:paraId="24D91BA6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FF0000"/>
              </w:rPr>
              <w:t>-73,5</w:t>
            </w:r>
          </w:p>
        </w:tc>
        <w:tc>
          <w:tcPr>
            <w:tcW w:w="0" w:type="auto"/>
            <w:vAlign w:val="center"/>
          </w:tcPr>
          <w:p w14:paraId="3806719E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1 639</w:t>
            </w:r>
          </w:p>
        </w:tc>
      </w:tr>
      <w:tr w:rsidR="004F1C15" w14:paraId="7FC60729" w14:textId="77777777" w:rsidTr="00765E29">
        <w:trPr>
          <w:cantSplit/>
          <w:jc w:val="center"/>
        </w:trPr>
        <w:tc>
          <w:tcPr>
            <w:tcW w:w="0" w:type="auto"/>
            <w:vAlign w:val="center"/>
          </w:tcPr>
          <w:p w14:paraId="712CE65D" w14:textId="77777777" w:rsidR="004F1C15" w:rsidRDefault="004F1C15" w:rsidP="00765E29">
            <w:pPr>
              <w:pStyle w:val="Default"/>
              <w:spacing w:before="0" w:after="0"/>
            </w:pPr>
            <w:r>
              <w:t xml:space="preserve">7. Налог на прибыль, изменение налоговых активов и прочее </w:t>
            </w:r>
          </w:p>
        </w:tc>
        <w:tc>
          <w:tcPr>
            <w:tcW w:w="0" w:type="auto"/>
            <w:vAlign w:val="center"/>
          </w:tcPr>
          <w:p w14:paraId="628E7FEF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FF0000"/>
              </w:rPr>
              <w:t>-731</w:t>
            </w:r>
          </w:p>
        </w:tc>
        <w:tc>
          <w:tcPr>
            <w:tcW w:w="0" w:type="auto"/>
            <w:vAlign w:val="center"/>
          </w:tcPr>
          <w:p w14:paraId="0FCEE14C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FF0000"/>
              </w:rPr>
              <w:t>-4 256</w:t>
            </w:r>
          </w:p>
        </w:tc>
        <w:tc>
          <w:tcPr>
            <w:tcW w:w="0" w:type="auto"/>
            <w:vAlign w:val="center"/>
          </w:tcPr>
          <w:p w14:paraId="0EA5E28D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FF0000"/>
              </w:rPr>
              <w:t>-3 525</w:t>
            </w:r>
          </w:p>
        </w:tc>
        <w:tc>
          <w:tcPr>
            <w:tcW w:w="0" w:type="auto"/>
            <w:vAlign w:val="center"/>
          </w:tcPr>
          <w:p w14:paraId="0CF0E8B5" w14:textId="77777777" w:rsidR="004F1C15" w:rsidRDefault="004F1C15" w:rsidP="00765E29">
            <w:pPr>
              <w:pStyle w:val="Default"/>
              <w:spacing w:before="0" w:after="0"/>
            </w:pPr>
            <w:r>
              <w:t>↓</w:t>
            </w:r>
          </w:p>
        </w:tc>
        <w:tc>
          <w:tcPr>
            <w:tcW w:w="0" w:type="auto"/>
            <w:vAlign w:val="center"/>
          </w:tcPr>
          <w:p w14:paraId="111C250C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FF0000"/>
              </w:rPr>
              <w:t>-2 494</w:t>
            </w:r>
          </w:p>
        </w:tc>
      </w:tr>
      <w:tr w:rsidR="004F1C15" w14:paraId="025F1B6B" w14:textId="77777777" w:rsidTr="00765E29">
        <w:trPr>
          <w:cantSplit/>
          <w:jc w:val="center"/>
        </w:trPr>
        <w:tc>
          <w:tcPr>
            <w:tcW w:w="0" w:type="auto"/>
            <w:vAlign w:val="center"/>
          </w:tcPr>
          <w:p w14:paraId="6B0DACDF" w14:textId="77777777" w:rsidR="004F1C15" w:rsidRDefault="004F1C15" w:rsidP="00765E29">
            <w:pPr>
              <w:pStyle w:val="Default"/>
              <w:spacing w:before="0" w:after="0"/>
            </w:pPr>
            <w:r>
              <w:t>8. Чистая прибыль (</w:t>
            </w:r>
            <w:proofErr w:type="gramStart"/>
            <w:r>
              <w:t>убыток)  (</w:t>
            </w:r>
            <w:proofErr w:type="gramEnd"/>
            <w:r>
              <w:t xml:space="preserve">5-6+7) </w:t>
            </w:r>
          </w:p>
        </w:tc>
        <w:tc>
          <w:tcPr>
            <w:tcW w:w="0" w:type="auto"/>
            <w:vAlign w:val="center"/>
          </w:tcPr>
          <w:p w14:paraId="06ADE652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2 903</w:t>
            </w:r>
          </w:p>
        </w:tc>
        <w:tc>
          <w:tcPr>
            <w:tcW w:w="0" w:type="auto"/>
            <w:vAlign w:val="center"/>
          </w:tcPr>
          <w:p w14:paraId="58697C47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31 852</w:t>
            </w:r>
          </w:p>
        </w:tc>
        <w:tc>
          <w:tcPr>
            <w:tcW w:w="0" w:type="auto"/>
            <w:vAlign w:val="center"/>
          </w:tcPr>
          <w:p w14:paraId="61D19B3D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+28 949</w:t>
            </w:r>
          </w:p>
        </w:tc>
        <w:tc>
          <w:tcPr>
            <w:tcW w:w="0" w:type="auto"/>
            <w:vAlign w:val="center"/>
          </w:tcPr>
          <w:p w14:paraId="413D5F22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+11</w:t>
            </w:r>
            <w:r>
              <w:t xml:space="preserve"> раз</w:t>
            </w:r>
          </w:p>
        </w:tc>
        <w:tc>
          <w:tcPr>
            <w:tcW w:w="0" w:type="auto"/>
            <w:vAlign w:val="center"/>
          </w:tcPr>
          <w:p w14:paraId="6A776B5F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17 378</w:t>
            </w:r>
          </w:p>
        </w:tc>
      </w:tr>
      <w:tr w:rsidR="004F1C15" w14:paraId="59BACF35" w14:textId="77777777" w:rsidTr="00765E29">
        <w:trPr>
          <w:cantSplit/>
          <w:jc w:val="center"/>
        </w:trPr>
        <w:tc>
          <w:tcPr>
            <w:tcW w:w="0" w:type="auto"/>
            <w:vAlign w:val="center"/>
          </w:tcPr>
          <w:p w14:paraId="15AB8DAC" w14:textId="77777777" w:rsidR="004F1C15" w:rsidRDefault="004F1C15" w:rsidP="00765E29">
            <w:pPr>
              <w:pStyle w:val="Default"/>
              <w:spacing w:before="0" w:after="0"/>
            </w:pPr>
            <w:proofErr w:type="spellStart"/>
            <w:r>
              <w:t>Справочно</w:t>
            </w:r>
            <w:proofErr w:type="spellEnd"/>
            <w:r>
              <w:t>: Совокупный финансовый результат периода</w:t>
            </w:r>
          </w:p>
        </w:tc>
        <w:tc>
          <w:tcPr>
            <w:tcW w:w="0" w:type="auto"/>
            <w:vAlign w:val="center"/>
          </w:tcPr>
          <w:p w14:paraId="7166C2FF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2 903</w:t>
            </w:r>
          </w:p>
        </w:tc>
        <w:tc>
          <w:tcPr>
            <w:tcW w:w="0" w:type="auto"/>
            <w:vAlign w:val="center"/>
          </w:tcPr>
          <w:p w14:paraId="0E53945F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31 852</w:t>
            </w:r>
          </w:p>
        </w:tc>
        <w:tc>
          <w:tcPr>
            <w:tcW w:w="0" w:type="auto"/>
            <w:vAlign w:val="center"/>
          </w:tcPr>
          <w:p w14:paraId="376FAAFF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+28 949</w:t>
            </w:r>
          </w:p>
        </w:tc>
        <w:tc>
          <w:tcPr>
            <w:tcW w:w="0" w:type="auto"/>
            <w:vAlign w:val="center"/>
          </w:tcPr>
          <w:p w14:paraId="51FFD21A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+11</w:t>
            </w:r>
            <w:r>
              <w:t xml:space="preserve"> раз</w:t>
            </w:r>
          </w:p>
        </w:tc>
        <w:tc>
          <w:tcPr>
            <w:tcW w:w="0" w:type="auto"/>
            <w:vAlign w:val="center"/>
          </w:tcPr>
          <w:p w14:paraId="5E2C04A3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17 378</w:t>
            </w:r>
          </w:p>
        </w:tc>
      </w:tr>
      <w:tr w:rsidR="004F1C15" w14:paraId="07B53A9C" w14:textId="77777777" w:rsidTr="00765E29">
        <w:trPr>
          <w:cantSplit/>
          <w:jc w:val="center"/>
        </w:trPr>
        <w:tc>
          <w:tcPr>
            <w:tcW w:w="0" w:type="auto"/>
            <w:vAlign w:val="center"/>
          </w:tcPr>
          <w:p w14:paraId="6EAC16F7" w14:textId="77777777" w:rsidR="004F1C15" w:rsidRDefault="004F1C15" w:rsidP="00765E29">
            <w:pPr>
              <w:pStyle w:val="Default"/>
              <w:spacing w:before="0" w:after="0"/>
            </w:pPr>
            <w:r>
              <w:t>Изменение за период нераспределенной прибыли (непокрытого убытка) по данным бухгалтерского баланса</w:t>
            </w:r>
            <w:proofErr w:type="gramStart"/>
            <w:r>
              <w:t xml:space="preserve">   (</w:t>
            </w:r>
            <w:proofErr w:type="gramEnd"/>
            <w:r>
              <w:t xml:space="preserve">измен. стр. 1370) </w:t>
            </w:r>
          </w:p>
        </w:tc>
        <w:tc>
          <w:tcPr>
            <w:tcW w:w="0" w:type="auto"/>
            <w:vAlign w:val="center"/>
          </w:tcPr>
          <w:p w14:paraId="5AFA0574" w14:textId="77777777" w:rsidR="004F1C15" w:rsidRDefault="004F1C15" w:rsidP="00765E29">
            <w:pPr>
              <w:pStyle w:val="Default"/>
              <w:spacing w:before="0" w:after="0"/>
            </w:pPr>
            <w:r>
              <w:t>x</w:t>
            </w:r>
          </w:p>
        </w:tc>
        <w:tc>
          <w:tcPr>
            <w:tcW w:w="0" w:type="auto"/>
            <w:vAlign w:val="center"/>
          </w:tcPr>
          <w:p w14:paraId="44B01991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31 852</w:t>
            </w:r>
          </w:p>
        </w:tc>
        <w:tc>
          <w:tcPr>
            <w:tcW w:w="0" w:type="auto"/>
            <w:vAlign w:val="center"/>
          </w:tcPr>
          <w:p w14:paraId="32D1B521" w14:textId="77777777" w:rsidR="004F1C15" w:rsidRDefault="004F1C15" w:rsidP="00765E29">
            <w:pPr>
              <w:pStyle w:val="Default"/>
              <w:spacing w:before="0" w:after="0"/>
            </w:pPr>
            <w:r>
              <w:t xml:space="preserve"> х </w:t>
            </w:r>
          </w:p>
        </w:tc>
        <w:tc>
          <w:tcPr>
            <w:tcW w:w="0" w:type="auto"/>
            <w:vAlign w:val="center"/>
          </w:tcPr>
          <w:p w14:paraId="321E8A95" w14:textId="77777777" w:rsidR="004F1C15" w:rsidRDefault="004F1C15" w:rsidP="00765E29">
            <w:pPr>
              <w:pStyle w:val="Default"/>
              <w:spacing w:before="0" w:after="0"/>
            </w:pPr>
            <w:r>
              <w:t xml:space="preserve"> х </w:t>
            </w:r>
          </w:p>
        </w:tc>
        <w:tc>
          <w:tcPr>
            <w:tcW w:w="0" w:type="auto"/>
            <w:vAlign w:val="center"/>
          </w:tcPr>
          <w:p w14:paraId="58B73691" w14:textId="77777777" w:rsidR="004F1C15" w:rsidRDefault="004F1C15" w:rsidP="00765E29">
            <w:pPr>
              <w:pStyle w:val="Default"/>
              <w:spacing w:before="0" w:after="0"/>
            </w:pPr>
            <w:r>
              <w:t xml:space="preserve"> х </w:t>
            </w:r>
          </w:p>
        </w:tc>
      </w:tr>
    </w:tbl>
    <w:p w14:paraId="781882FE" w14:textId="77777777" w:rsidR="004F1C15" w:rsidRDefault="004F1C15" w:rsidP="00BF38A7">
      <w:pPr>
        <w:pStyle w:val="ConsPlusNormal"/>
        <w:jc w:val="both"/>
        <w:outlineLvl w:val="1"/>
        <w:rPr>
          <w:b/>
        </w:rPr>
      </w:pPr>
    </w:p>
    <w:p w14:paraId="5F663B30" w14:textId="77777777" w:rsidR="004F1C15" w:rsidRPr="0050767B" w:rsidRDefault="004F1C15" w:rsidP="00BF38A7">
      <w:pPr>
        <w:pStyle w:val="ConsPlusNormal"/>
        <w:jc w:val="both"/>
        <w:outlineLvl w:val="1"/>
        <w:rPr>
          <w:b/>
        </w:rPr>
      </w:pPr>
    </w:p>
    <w:tbl>
      <w:tblPr>
        <w:tblW w:w="4800" w:type="pct"/>
        <w:jc w:val="center"/>
        <w:tblBorders>
          <w:top w:val="thick" w:sz="1" w:space="0" w:color="auto"/>
          <w:left w:val="thick" w:sz="1" w:space="0" w:color="auto"/>
          <w:bottom w:val="thick" w:sz="1" w:space="0" w:color="auto"/>
          <w:right w:val="thick" w:sz="1" w:space="0" w:color="auto"/>
          <w:insideH w:val="thick" w:sz="1" w:space="0" w:color="auto"/>
          <w:insideV w:val="thick" w:sz="1" w:space="0" w:color="auto"/>
        </w:tblBorders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5000"/>
        <w:gridCol w:w="1146"/>
        <w:gridCol w:w="1146"/>
        <w:gridCol w:w="846"/>
        <w:gridCol w:w="841"/>
      </w:tblGrid>
      <w:tr w:rsidR="004F1C15" w14:paraId="1783B15A" w14:textId="77777777" w:rsidTr="00765E29">
        <w:trPr>
          <w:cantSplit/>
          <w:tblHeader/>
          <w:jc w:val="center"/>
        </w:trPr>
        <w:tc>
          <w:tcPr>
            <w:tcW w:w="0" w:type="auto"/>
            <w:vMerge w:val="restart"/>
            <w:shd w:val="clear" w:color="auto" w:fill="F5F5F5"/>
            <w:vAlign w:val="center"/>
          </w:tcPr>
          <w:p w14:paraId="754F577C" w14:textId="77777777" w:rsidR="004F1C15" w:rsidRDefault="004F1C15" w:rsidP="00765E29">
            <w:pPr>
              <w:pStyle w:val="Default"/>
              <w:spacing w:before="0" w:after="0"/>
              <w:jc w:val="center"/>
            </w:pPr>
            <w:r>
              <w:t xml:space="preserve">Показатели рентабельности 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</w:tcPr>
          <w:p w14:paraId="7FDC174B" w14:textId="77777777" w:rsidR="004F1C15" w:rsidRDefault="004F1C15" w:rsidP="00765E29">
            <w:pPr>
              <w:pStyle w:val="Default"/>
              <w:spacing w:before="0" w:after="0"/>
              <w:jc w:val="center"/>
            </w:pPr>
            <w:r>
              <w:t xml:space="preserve"> Значения показателя (в %, или в копейках с рубля)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</w:tcPr>
          <w:p w14:paraId="3976A423" w14:textId="77777777" w:rsidR="004F1C15" w:rsidRDefault="004F1C15" w:rsidP="00765E29">
            <w:pPr>
              <w:pStyle w:val="Default"/>
              <w:spacing w:before="0" w:after="0"/>
              <w:jc w:val="center"/>
            </w:pPr>
            <w:r>
              <w:t>Изменение показателя</w:t>
            </w:r>
          </w:p>
        </w:tc>
      </w:tr>
      <w:tr w:rsidR="004F1C15" w14:paraId="06D84C00" w14:textId="77777777" w:rsidTr="00765E29">
        <w:trPr>
          <w:cantSplit/>
          <w:tblHeader/>
          <w:jc w:val="center"/>
        </w:trPr>
        <w:tc>
          <w:tcPr>
            <w:tcW w:w="0" w:type="auto"/>
            <w:vMerge/>
            <w:vAlign w:val="center"/>
          </w:tcPr>
          <w:p w14:paraId="32378CFB" w14:textId="77777777" w:rsidR="004F1C15" w:rsidRDefault="004F1C15" w:rsidP="00765E29"/>
        </w:tc>
        <w:tc>
          <w:tcPr>
            <w:tcW w:w="0" w:type="auto"/>
            <w:shd w:val="clear" w:color="auto" w:fill="F5F5F5"/>
            <w:vAlign w:val="center"/>
          </w:tcPr>
          <w:p w14:paraId="1828575F" w14:textId="77777777" w:rsidR="004F1C15" w:rsidRDefault="004F1C15" w:rsidP="00765E29">
            <w:pPr>
              <w:pStyle w:val="Default"/>
              <w:spacing w:before="0" w:after="0"/>
              <w:jc w:val="center"/>
            </w:pPr>
            <w:r>
              <w:t>2020 г.</w:t>
            </w:r>
          </w:p>
        </w:tc>
        <w:tc>
          <w:tcPr>
            <w:tcW w:w="0" w:type="auto"/>
            <w:shd w:val="clear" w:color="auto" w:fill="F5F5F5"/>
            <w:vAlign w:val="center"/>
          </w:tcPr>
          <w:p w14:paraId="5EAC9759" w14:textId="77777777" w:rsidR="004F1C15" w:rsidRDefault="004F1C15" w:rsidP="00765E29">
            <w:pPr>
              <w:pStyle w:val="Default"/>
              <w:spacing w:before="0" w:after="0"/>
              <w:jc w:val="center"/>
            </w:pPr>
            <w:r>
              <w:t>2021 г.</w:t>
            </w:r>
          </w:p>
        </w:tc>
        <w:tc>
          <w:tcPr>
            <w:tcW w:w="0" w:type="auto"/>
            <w:shd w:val="clear" w:color="auto" w:fill="F5F5F5"/>
            <w:vAlign w:val="center"/>
          </w:tcPr>
          <w:p w14:paraId="1E37283F" w14:textId="77777777" w:rsidR="004F1C15" w:rsidRDefault="004F1C15" w:rsidP="00765E29">
            <w:pPr>
              <w:pStyle w:val="Default"/>
              <w:spacing w:before="0" w:after="0"/>
              <w:jc w:val="center"/>
            </w:pPr>
            <w:proofErr w:type="gramStart"/>
            <w:r>
              <w:t>коп.,</w:t>
            </w:r>
            <w:proofErr w:type="gramEnd"/>
            <w:r>
              <w:t xml:space="preserve"> (гр.3 - гр.2)</w:t>
            </w:r>
          </w:p>
        </w:tc>
        <w:tc>
          <w:tcPr>
            <w:tcW w:w="0" w:type="auto"/>
            <w:shd w:val="clear" w:color="auto" w:fill="F5F5F5"/>
            <w:vAlign w:val="center"/>
          </w:tcPr>
          <w:p w14:paraId="450FB67A" w14:textId="77777777" w:rsidR="004F1C15" w:rsidRDefault="004F1C15" w:rsidP="00765E29">
            <w:pPr>
              <w:pStyle w:val="Default"/>
              <w:spacing w:before="0" w:after="0"/>
              <w:jc w:val="center"/>
            </w:pPr>
            <w:r>
              <w:t>± % ((3-2) : 2)</w:t>
            </w:r>
          </w:p>
        </w:tc>
      </w:tr>
      <w:tr w:rsidR="004F1C15" w14:paraId="032E34A8" w14:textId="77777777" w:rsidTr="00765E29">
        <w:trPr>
          <w:cantSplit/>
          <w:jc w:val="center"/>
        </w:trPr>
        <w:tc>
          <w:tcPr>
            <w:tcW w:w="0" w:type="auto"/>
            <w:vAlign w:val="center"/>
          </w:tcPr>
          <w:p w14:paraId="32E86222" w14:textId="77777777" w:rsidR="004F1C15" w:rsidRDefault="004F1C15" w:rsidP="00765E29">
            <w:pPr>
              <w:pStyle w:val="Default"/>
              <w:spacing w:before="0" w:after="0"/>
            </w:pPr>
            <w:r>
              <w:t xml:space="preserve"> 1. Рентабельность продаж (величина прибыли от продаж в каждом рубле выручки). нормальное значение для данной отрасли: 13% и более.</w:t>
            </w:r>
          </w:p>
        </w:tc>
        <w:tc>
          <w:tcPr>
            <w:tcW w:w="0" w:type="auto"/>
            <w:vAlign w:val="center"/>
          </w:tcPr>
          <w:p w14:paraId="18098CCB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28,2</w:t>
            </w:r>
          </w:p>
        </w:tc>
        <w:tc>
          <w:tcPr>
            <w:tcW w:w="0" w:type="auto"/>
            <w:vAlign w:val="center"/>
          </w:tcPr>
          <w:p w14:paraId="416B0470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59,7</w:t>
            </w:r>
          </w:p>
        </w:tc>
        <w:tc>
          <w:tcPr>
            <w:tcW w:w="0" w:type="auto"/>
            <w:vAlign w:val="center"/>
          </w:tcPr>
          <w:p w14:paraId="41961B79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+31,5</w:t>
            </w:r>
          </w:p>
        </w:tc>
        <w:tc>
          <w:tcPr>
            <w:tcW w:w="0" w:type="auto"/>
            <w:vAlign w:val="center"/>
          </w:tcPr>
          <w:p w14:paraId="36A8C22E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+111,5</w:t>
            </w:r>
          </w:p>
        </w:tc>
      </w:tr>
      <w:tr w:rsidR="004F1C15" w14:paraId="3C908062" w14:textId="77777777" w:rsidTr="00765E29">
        <w:trPr>
          <w:cantSplit/>
          <w:jc w:val="center"/>
        </w:trPr>
        <w:tc>
          <w:tcPr>
            <w:tcW w:w="0" w:type="auto"/>
            <w:vAlign w:val="center"/>
          </w:tcPr>
          <w:p w14:paraId="1EA6D19F" w14:textId="77777777" w:rsidR="004F1C15" w:rsidRDefault="004F1C15" w:rsidP="00765E29">
            <w:pPr>
              <w:pStyle w:val="Default"/>
              <w:spacing w:before="0" w:after="0"/>
            </w:pPr>
            <w:r>
              <w:t xml:space="preserve"> 2. Рентабельность продаж по EBIT (величина прибыли от продаж до уплаты процентов и налогов в каждом рубле выручки). </w:t>
            </w:r>
          </w:p>
        </w:tc>
        <w:tc>
          <w:tcPr>
            <w:tcW w:w="0" w:type="auto"/>
            <w:vAlign w:val="center"/>
          </w:tcPr>
          <w:p w14:paraId="00C48A46" w14:textId="77777777" w:rsidR="004F1C15" w:rsidRDefault="004F1C15" w:rsidP="00765E29">
            <w:pPr>
              <w:pStyle w:val="Default"/>
              <w:spacing w:before="0" w:after="0"/>
            </w:pPr>
            <w:r>
              <w:t>22,6</w:t>
            </w:r>
          </w:p>
        </w:tc>
        <w:tc>
          <w:tcPr>
            <w:tcW w:w="0" w:type="auto"/>
            <w:vAlign w:val="center"/>
          </w:tcPr>
          <w:p w14:paraId="0EF94AD1" w14:textId="77777777" w:rsidR="004F1C15" w:rsidRDefault="004F1C15" w:rsidP="00765E29">
            <w:pPr>
              <w:pStyle w:val="Default"/>
              <w:spacing w:before="0" w:after="0"/>
            </w:pPr>
            <w:r>
              <w:t>58,2</w:t>
            </w:r>
          </w:p>
        </w:tc>
        <w:tc>
          <w:tcPr>
            <w:tcW w:w="0" w:type="auto"/>
            <w:vAlign w:val="center"/>
          </w:tcPr>
          <w:p w14:paraId="0CB7EDED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+35,6</w:t>
            </w:r>
          </w:p>
        </w:tc>
        <w:tc>
          <w:tcPr>
            <w:tcW w:w="0" w:type="auto"/>
            <w:vAlign w:val="center"/>
          </w:tcPr>
          <w:p w14:paraId="072F4C58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+157,7</w:t>
            </w:r>
          </w:p>
        </w:tc>
      </w:tr>
      <w:tr w:rsidR="004F1C15" w14:paraId="1189E7FF" w14:textId="77777777" w:rsidTr="00765E29">
        <w:trPr>
          <w:cantSplit/>
          <w:jc w:val="center"/>
        </w:trPr>
        <w:tc>
          <w:tcPr>
            <w:tcW w:w="0" w:type="auto"/>
            <w:vAlign w:val="center"/>
          </w:tcPr>
          <w:p w14:paraId="0E99F879" w14:textId="77777777" w:rsidR="004F1C15" w:rsidRDefault="004F1C15" w:rsidP="00765E29">
            <w:pPr>
              <w:pStyle w:val="Default"/>
              <w:spacing w:before="0" w:after="0"/>
            </w:pPr>
            <w:r>
              <w:t xml:space="preserve"> 3. Рентабельность продаж по чистой прибыли (величина чистой прибыли в каждом рубле выручки). нормальное значение для данной отрасли: 6% и более.</w:t>
            </w:r>
          </w:p>
        </w:tc>
        <w:tc>
          <w:tcPr>
            <w:tcW w:w="0" w:type="auto"/>
            <w:vAlign w:val="center"/>
          </w:tcPr>
          <w:p w14:paraId="43DDF30D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10,5</w:t>
            </w:r>
          </w:p>
        </w:tc>
        <w:tc>
          <w:tcPr>
            <w:tcW w:w="0" w:type="auto"/>
            <w:vAlign w:val="center"/>
          </w:tcPr>
          <w:p w14:paraId="34C2234C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50,4</w:t>
            </w:r>
          </w:p>
        </w:tc>
        <w:tc>
          <w:tcPr>
            <w:tcW w:w="0" w:type="auto"/>
            <w:vAlign w:val="center"/>
          </w:tcPr>
          <w:p w14:paraId="16D0F1D4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+39,9</w:t>
            </w:r>
          </w:p>
        </w:tc>
        <w:tc>
          <w:tcPr>
            <w:tcW w:w="0" w:type="auto"/>
            <w:vAlign w:val="center"/>
          </w:tcPr>
          <w:p w14:paraId="68DA15F9" w14:textId="77777777" w:rsidR="004F1C15" w:rsidRDefault="004F1C1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+4,8</w:t>
            </w:r>
            <w:r>
              <w:t xml:space="preserve"> раза</w:t>
            </w:r>
          </w:p>
        </w:tc>
      </w:tr>
    </w:tbl>
    <w:p w14:paraId="4328474A" w14:textId="77777777" w:rsidR="00750DFA" w:rsidRPr="00750DFA" w:rsidRDefault="00750DFA" w:rsidP="00750DFA">
      <w:pPr>
        <w:spacing w:line="276" w:lineRule="auto"/>
        <w:ind w:firstLine="708"/>
        <w:jc w:val="both"/>
        <w:rPr>
          <w:rFonts w:asciiTheme="minorHAnsi" w:hAnsiTheme="minorHAnsi"/>
        </w:rPr>
      </w:pPr>
    </w:p>
    <w:p w14:paraId="128EDC68" w14:textId="4E53A27C" w:rsidR="004F1C15" w:rsidRDefault="004F1C15" w:rsidP="004F1C15">
      <w:pPr>
        <w:pStyle w:val="Default"/>
      </w:pPr>
      <w:r>
        <w:t>Представленные в таблице показатели рентабельности за последний год имеют положительные значения как следствие прибыльной деятельности Общества.</w:t>
      </w:r>
    </w:p>
    <w:tbl>
      <w:tblPr>
        <w:tblW w:w="4800" w:type="pct"/>
        <w:jc w:val="center"/>
        <w:tblBorders>
          <w:top w:val="thick" w:sz="1" w:space="0" w:color="auto"/>
          <w:left w:val="thick" w:sz="1" w:space="0" w:color="auto"/>
          <w:bottom w:val="thick" w:sz="1" w:space="0" w:color="auto"/>
          <w:right w:val="thick" w:sz="1" w:space="0" w:color="auto"/>
          <w:insideH w:val="thick" w:sz="1" w:space="0" w:color="auto"/>
          <w:insideV w:val="thick" w:sz="1" w:space="0" w:color="auto"/>
        </w:tblBorders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2289"/>
        <w:gridCol w:w="1000"/>
        <w:gridCol w:w="1000"/>
        <w:gridCol w:w="1444"/>
        <w:gridCol w:w="3246"/>
      </w:tblGrid>
      <w:tr w:rsidR="005D6DC5" w14:paraId="47F2A206" w14:textId="77777777" w:rsidTr="00765E29">
        <w:trPr>
          <w:cantSplit/>
          <w:tblHeader/>
          <w:jc w:val="center"/>
        </w:trPr>
        <w:tc>
          <w:tcPr>
            <w:tcW w:w="0" w:type="auto"/>
            <w:vMerge w:val="restart"/>
            <w:shd w:val="clear" w:color="auto" w:fill="F5F5F5"/>
            <w:vAlign w:val="center"/>
          </w:tcPr>
          <w:p w14:paraId="59E93B12" w14:textId="77777777" w:rsidR="005D6DC5" w:rsidRDefault="005D6DC5" w:rsidP="00765E29">
            <w:pPr>
              <w:pStyle w:val="Default"/>
              <w:spacing w:before="0" w:after="0"/>
              <w:jc w:val="center"/>
            </w:pPr>
            <w:r>
              <w:t xml:space="preserve">Показатель ликвидности 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</w:tcPr>
          <w:p w14:paraId="638C0F28" w14:textId="77777777" w:rsidR="005D6DC5" w:rsidRDefault="005D6DC5" w:rsidP="00765E29">
            <w:pPr>
              <w:pStyle w:val="Default"/>
              <w:spacing w:before="0" w:after="0"/>
              <w:jc w:val="center"/>
            </w:pPr>
            <w:r>
              <w:t xml:space="preserve"> Значение показателя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</w:tcPr>
          <w:p w14:paraId="0F2E67C5" w14:textId="77777777" w:rsidR="005D6DC5" w:rsidRDefault="005D6DC5" w:rsidP="00765E29">
            <w:pPr>
              <w:pStyle w:val="Default"/>
              <w:spacing w:before="0" w:after="0"/>
              <w:jc w:val="center"/>
            </w:pPr>
            <w:r>
              <w:t>Изменение показателя (гр.3 - гр.2)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</w:tcPr>
          <w:p w14:paraId="024FBC2C" w14:textId="77777777" w:rsidR="005D6DC5" w:rsidRDefault="005D6DC5" w:rsidP="00765E29">
            <w:pPr>
              <w:pStyle w:val="Default"/>
              <w:spacing w:before="0" w:after="0"/>
              <w:jc w:val="center"/>
            </w:pPr>
            <w:r>
              <w:t xml:space="preserve"> Расчет, рекомендованное значение </w:t>
            </w:r>
          </w:p>
        </w:tc>
      </w:tr>
      <w:tr w:rsidR="005D6DC5" w14:paraId="4334AEB3" w14:textId="77777777" w:rsidTr="00765E29">
        <w:trPr>
          <w:cantSplit/>
          <w:tblHeader/>
          <w:jc w:val="center"/>
        </w:trPr>
        <w:tc>
          <w:tcPr>
            <w:tcW w:w="0" w:type="auto"/>
            <w:vMerge/>
            <w:vAlign w:val="center"/>
          </w:tcPr>
          <w:p w14:paraId="423EA94E" w14:textId="77777777" w:rsidR="005D6DC5" w:rsidRDefault="005D6DC5" w:rsidP="00765E29"/>
        </w:tc>
        <w:tc>
          <w:tcPr>
            <w:tcW w:w="0" w:type="auto"/>
            <w:shd w:val="clear" w:color="auto" w:fill="F5F5F5"/>
            <w:vAlign w:val="center"/>
          </w:tcPr>
          <w:p w14:paraId="78F2001B" w14:textId="77777777" w:rsidR="005D6DC5" w:rsidRDefault="005D6DC5" w:rsidP="00765E29">
            <w:pPr>
              <w:pStyle w:val="Default"/>
              <w:spacing w:before="0" w:after="0"/>
              <w:jc w:val="center"/>
            </w:pPr>
            <w:r>
              <w:t>31.12.2020</w:t>
            </w:r>
          </w:p>
        </w:tc>
        <w:tc>
          <w:tcPr>
            <w:tcW w:w="0" w:type="auto"/>
            <w:shd w:val="clear" w:color="auto" w:fill="F5F5F5"/>
            <w:vAlign w:val="center"/>
          </w:tcPr>
          <w:p w14:paraId="76FB05CA" w14:textId="77777777" w:rsidR="005D6DC5" w:rsidRDefault="005D6DC5" w:rsidP="00765E29">
            <w:pPr>
              <w:pStyle w:val="Default"/>
              <w:spacing w:before="0" w:after="0"/>
              <w:jc w:val="center"/>
            </w:pPr>
            <w:r>
              <w:t>31.12.2021</w:t>
            </w:r>
          </w:p>
        </w:tc>
        <w:tc>
          <w:tcPr>
            <w:tcW w:w="0" w:type="auto"/>
            <w:vMerge/>
            <w:vAlign w:val="center"/>
          </w:tcPr>
          <w:p w14:paraId="171A0B80" w14:textId="77777777" w:rsidR="005D6DC5" w:rsidRDefault="005D6DC5" w:rsidP="00765E29"/>
        </w:tc>
        <w:tc>
          <w:tcPr>
            <w:tcW w:w="0" w:type="auto"/>
            <w:vMerge/>
            <w:vAlign w:val="center"/>
          </w:tcPr>
          <w:p w14:paraId="5D37DD61" w14:textId="77777777" w:rsidR="005D6DC5" w:rsidRDefault="005D6DC5" w:rsidP="00765E29"/>
        </w:tc>
      </w:tr>
      <w:tr w:rsidR="005D6DC5" w14:paraId="32025B9B" w14:textId="77777777" w:rsidTr="00765E29">
        <w:trPr>
          <w:cantSplit/>
          <w:jc w:val="center"/>
        </w:trPr>
        <w:tc>
          <w:tcPr>
            <w:tcW w:w="0" w:type="auto"/>
            <w:vAlign w:val="center"/>
          </w:tcPr>
          <w:p w14:paraId="571EE869" w14:textId="77777777" w:rsidR="005D6DC5" w:rsidRDefault="005D6DC5" w:rsidP="00765E29">
            <w:pPr>
              <w:pStyle w:val="Default"/>
              <w:spacing w:before="0" w:after="0"/>
            </w:pPr>
            <w:r>
              <w:t xml:space="preserve"> 1. Коэффициент текущей (общей) ликвидности </w:t>
            </w:r>
          </w:p>
        </w:tc>
        <w:tc>
          <w:tcPr>
            <w:tcW w:w="0" w:type="auto"/>
            <w:vAlign w:val="center"/>
          </w:tcPr>
          <w:p w14:paraId="57C6E6C0" w14:textId="77777777" w:rsidR="005D6DC5" w:rsidRDefault="005D6DC5" w:rsidP="00765E29">
            <w:pPr>
              <w:pStyle w:val="Default"/>
              <w:spacing w:before="0" w:after="0"/>
            </w:pPr>
            <w:r>
              <w:rPr>
                <w:color w:val="FF0000"/>
              </w:rPr>
              <w:t>0,53</w:t>
            </w:r>
          </w:p>
        </w:tc>
        <w:tc>
          <w:tcPr>
            <w:tcW w:w="0" w:type="auto"/>
            <w:vAlign w:val="center"/>
          </w:tcPr>
          <w:p w14:paraId="048F2F17" w14:textId="77777777" w:rsidR="005D6DC5" w:rsidRDefault="005D6DC5" w:rsidP="00765E29">
            <w:pPr>
              <w:pStyle w:val="Default"/>
              <w:spacing w:before="0" w:after="0"/>
            </w:pPr>
            <w:r>
              <w:rPr>
                <w:color w:val="FF0000"/>
              </w:rPr>
              <w:t>1,87</w:t>
            </w:r>
          </w:p>
        </w:tc>
        <w:tc>
          <w:tcPr>
            <w:tcW w:w="0" w:type="auto"/>
            <w:vAlign w:val="center"/>
          </w:tcPr>
          <w:p w14:paraId="040E48F2" w14:textId="77777777" w:rsidR="005D6DC5" w:rsidRDefault="005D6DC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+1,34</w:t>
            </w:r>
          </w:p>
        </w:tc>
        <w:tc>
          <w:tcPr>
            <w:tcW w:w="0" w:type="auto"/>
            <w:vAlign w:val="center"/>
          </w:tcPr>
          <w:p w14:paraId="3311193F" w14:textId="77777777" w:rsidR="005D6DC5" w:rsidRDefault="005D6DC5" w:rsidP="00765E29">
            <w:pPr>
              <w:pStyle w:val="Default"/>
              <w:spacing w:before="0" w:after="0"/>
            </w:pPr>
            <w:r>
              <w:t xml:space="preserve"> Отношение текущих активов к краткосрочным обязательствам.  нормальное значение: не менее 2.</w:t>
            </w:r>
          </w:p>
        </w:tc>
      </w:tr>
      <w:tr w:rsidR="005D6DC5" w14:paraId="7E0238E9" w14:textId="77777777" w:rsidTr="00765E29">
        <w:trPr>
          <w:cantSplit/>
          <w:jc w:val="center"/>
        </w:trPr>
        <w:tc>
          <w:tcPr>
            <w:tcW w:w="0" w:type="auto"/>
            <w:vAlign w:val="center"/>
          </w:tcPr>
          <w:p w14:paraId="1F811B5B" w14:textId="77777777" w:rsidR="005D6DC5" w:rsidRDefault="005D6DC5" w:rsidP="00765E29">
            <w:pPr>
              <w:pStyle w:val="Default"/>
              <w:spacing w:before="0" w:after="0"/>
            </w:pPr>
            <w:r>
              <w:t xml:space="preserve"> 2. Коэффициент быстрой (промежуточной) ликвидности </w:t>
            </w:r>
          </w:p>
        </w:tc>
        <w:tc>
          <w:tcPr>
            <w:tcW w:w="0" w:type="auto"/>
            <w:vAlign w:val="center"/>
          </w:tcPr>
          <w:p w14:paraId="370347ED" w14:textId="77777777" w:rsidR="005D6DC5" w:rsidRDefault="005D6DC5" w:rsidP="00765E29">
            <w:pPr>
              <w:pStyle w:val="Default"/>
              <w:spacing w:before="0" w:after="0"/>
            </w:pPr>
            <w:r>
              <w:rPr>
                <w:color w:val="FF0000"/>
              </w:rPr>
              <w:t>0,53</w:t>
            </w:r>
          </w:p>
        </w:tc>
        <w:tc>
          <w:tcPr>
            <w:tcW w:w="0" w:type="auto"/>
            <w:vAlign w:val="center"/>
          </w:tcPr>
          <w:p w14:paraId="13EB2F15" w14:textId="77777777" w:rsidR="005D6DC5" w:rsidRDefault="005D6DC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1,5</w:t>
            </w:r>
          </w:p>
        </w:tc>
        <w:tc>
          <w:tcPr>
            <w:tcW w:w="0" w:type="auto"/>
            <w:vAlign w:val="center"/>
          </w:tcPr>
          <w:p w14:paraId="407A0641" w14:textId="77777777" w:rsidR="005D6DC5" w:rsidRDefault="005D6DC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+0,97</w:t>
            </w:r>
          </w:p>
        </w:tc>
        <w:tc>
          <w:tcPr>
            <w:tcW w:w="0" w:type="auto"/>
            <w:vAlign w:val="center"/>
          </w:tcPr>
          <w:p w14:paraId="244ECC59" w14:textId="77777777" w:rsidR="005D6DC5" w:rsidRDefault="005D6DC5" w:rsidP="00765E29">
            <w:pPr>
              <w:pStyle w:val="Default"/>
              <w:spacing w:before="0" w:after="0"/>
            </w:pPr>
            <w:r>
              <w:t xml:space="preserve"> Отношение ликвидных активов к краткосрочным обязательствам.  нормальное значение: 1 и более.</w:t>
            </w:r>
          </w:p>
        </w:tc>
      </w:tr>
      <w:tr w:rsidR="005D6DC5" w14:paraId="7198285D" w14:textId="77777777" w:rsidTr="00765E29">
        <w:trPr>
          <w:cantSplit/>
          <w:jc w:val="center"/>
        </w:trPr>
        <w:tc>
          <w:tcPr>
            <w:tcW w:w="0" w:type="auto"/>
            <w:vAlign w:val="center"/>
          </w:tcPr>
          <w:p w14:paraId="364E46E5" w14:textId="77777777" w:rsidR="005D6DC5" w:rsidRDefault="005D6DC5" w:rsidP="00765E29">
            <w:pPr>
              <w:pStyle w:val="Default"/>
              <w:spacing w:before="0" w:after="0"/>
            </w:pPr>
            <w:r>
              <w:lastRenderedPageBreak/>
              <w:t xml:space="preserve"> 3. Коэффициент абсолютной ликвидности </w:t>
            </w:r>
          </w:p>
        </w:tc>
        <w:tc>
          <w:tcPr>
            <w:tcW w:w="0" w:type="auto"/>
            <w:vAlign w:val="center"/>
          </w:tcPr>
          <w:p w14:paraId="74028998" w14:textId="77777777" w:rsidR="005D6DC5" w:rsidRDefault="005D6DC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0,21</w:t>
            </w:r>
          </w:p>
        </w:tc>
        <w:tc>
          <w:tcPr>
            <w:tcW w:w="0" w:type="auto"/>
            <w:vAlign w:val="center"/>
          </w:tcPr>
          <w:p w14:paraId="20657439" w14:textId="77777777" w:rsidR="005D6DC5" w:rsidRDefault="005D6DC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0,94</w:t>
            </w:r>
          </w:p>
        </w:tc>
        <w:tc>
          <w:tcPr>
            <w:tcW w:w="0" w:type="auto"/>
            <w:vAlign w:val="center"/>
          </w:tcPr>
          <w:p w14:paraId="6F2866AD" w14:textId="77777777" w:rsidR="005D6DC5" w:rsidRDefault="005D6DC5" w:rsidP="00765E29">
            <w:pPr>
              <w:pStyle w:val="Default"/>
              <w:spacing w:before="0" w:after="0"/>
            </w:pPr>
            <w:r>
              <w:rPr>
                <w:color w:val="008800"/>
              </w:rPr>
              <w:t>+0,73</w:t>
            </w:r>
          </w:p>
        </w:tc>
        <w:tc>
          <w:tcPr>
            <w:tcW w:w="0" w:type="auto"/>
            <w:vAlign w:val="center"/>
          </w:tcPr>
          <w:p w14:paraId="7BF7EEFC" w14:textId="77777777" w:rsidR="005D6DC5" w:rsidRDefault="005D6DC5" w:rsidP="00765E29">
            <w:pPr>
              <w:pStyle w:val="Default"/>
              <w:spacing w:before="0" w:after="0"/>
            </w:pPr>
            <w:r>
              <w:t xml:space="preserve"> Отношение высоколиквидных активов к краткосрочным обязательствам.  нормальное значение: 0,2 и более.</w:t>
            </w:r>
          </w:p>
        </w:tc>
      </w:tr>
    </w:tbl>
    <w:p w14:paraId="6DDE90DE" w14:textId="77777777" w:rsidR="005D6DC5" w:rsidRDefault="005D6DC5" w:rsidP="004F1C15">
      <w:pPr>
        <w:pStyle w:val="Default"/>
      </w:pPr>
    </w:p>
    <w:p w14:paraId="0EF1492A" w14:textId="422CDE29" w:rsidR="004F1C15" w:rsidRPr="00206B13" w:rsidRDefault="004F1C15" w:rsidP="004F1C15">
      <w:pPr>
        <w:pStyle w:val="Default"/>
        <w:rPr>
          <w:rFonts w:asciiTheme="minorHAnsi" w:hAnsiTheme="minorHAnsi"/>
          <w:szCs w:val="20"/>
        </w:rPr>
      </w:pPr>
      <w:r w:rsidRPr="00206B13">
        <w:rPr>
          <w:rFonts w:asciiTheme="minorHAnsi" w:hAnsiTheme="minorHAnsi"/>
          <w:szCs w:val="20"/>
        </w:rPr>
        <w:t>Финансовое положение характеризуется как положительное; финансовые результаты за весь анализируемый период как отличные.</w:t>
      </w:r>
    </w:p>
    <w:p w14:paraId="6A84ED43" w14:textId="2C6340A3" w:rsidR="004F1C15" w:rsidRPr="00206B13" w:rsidRDefault="004F1C15" w:rsidP="004F1C15">
      <w:pPr>
        <w:pStyle w:val="Default"/>
        <w:rPr>
          <w:rFonts w:asciiTheme="minorHAnsi" w:hAnsiTheme="minorHAnsi" w:cs="Times New Roman"/>
          <w:szCs w:val="20"/>
        </w:rPr>
      </w:pPr>
      <w:r w:rsidRPr="00206B13">
        <w:rPr>
          <w:rFonts w:asciiTheme="minorHAnsi" w:hAnsiTheme="minorHAnsi" w:cs="Times New Roman"/>
          <w:szCs w:val="20"/>
        </w:rPr>
        <w:t>События и факторы, в том числе макроэкономические, которые оказали существенное влияние на изменение основных операционных показателей эмитента произошедшие в отчетном периоде, отсутствуют.</w:t>
      </w:r>
    </w:p>
    <w:p w14:paraId="55BE8809" w14:textId="77777777" w:rsidR="00206B13" w:rsidRPr="00206B13" w:rsidRDefault="00206B13" w:rsidP="00206B13">
      <w:pPr>
        <w:spacing w:line="276" w:lineRule="auto"/>
        <w:rPr>
          <w:rFonts w:asciiTheme="minorHAnsi" w:hAnsiTheme="minorHAnsi"/>
          <w:b/>
        </w:rPr>
      </w:pPr>
      <w:r w:rsidRPr="00206B13">
        <w:rPr>
          <w:rFonts w:asciiTheme="minorHAnsi" w:hAnsiTheme="minorHAnsi"/>
          <w:b/>
        </w:rPr>
        <w:t>Основные конкуренты Общества в соответствующей отрасли</w:t>
      </w:r>
    </w:p>
    <w:p w14:paraId="0975A407" w14:textId="77777777" w:rsidR="00206B13" w:rsidRPr="00206B13" w:rsidRDefault="00206B13" w:rsidP="00206B13">
      <w:pPr>
        <w:rPr>
          <w:rFonts w:asciiTheme="minorHAnsi" w:hAnsiTheme="minorHAnsi"/>
          <w:b/>
        </w:rPr>
      </w:pPr>
      <w:r w:rsidRPr="00206B13">
        <w:rPr>
          <w:rStyle w:val="Subst"/>
          <w:rFonts w:asciiTheme="minorHAnsi" w:hAnsiTheme="minorHAnsi"/>
          <w:b w:val="0"/>
        </w:rPr>
        <w:t>Указать существующих и предполагаемых конкурентов не представляется возможным.</w:t>
      </w:r>
    </w:p>
    <w:p w14:paraId="30B974B1" w14:textId="77777777" w:rsidR="00206B13" w:rsidRPr="00DF0271" w:rsidRDefault="00206B13" w:rsidP="004F1C15">
      <w:pPr>
        <w:pStyle w:val="Default"/>
        <w:rPr>
          <w:rFonts w:asciiTheme="minorHAnsi" w:hAnsiTheme="minorHAnsi"/>
          <w:szCs w:val="20"/>
        </w:rPr>
      </w:pPr>
    </w:p>
    <w:p w14:paraId="2CE6777F" w14:textId="77777777" w:rsidR="004F1C15" w:rsidRPr="00DF0271" w:rsidRDefault="004F1C15" w:rsidP="00750DFA">
      <w:pPr>
        <w:spacing w:line="276" w:lineRule="auto"/>
        <w:ind w:firstLine="567"/>
        <w:jc w:val="both"/>
        <w:rPr>
          <w:rFonts w:asciiTheme="minorHAnsi" w:hAnsiTheme="minorHAnsi"/>
        </w:rPr>
      </w:pPr>
    </w:p>
    <w:p w14:paraId="04C75417" w14:textId="77777777" w:rsidR="00167892" w:rsidRPr="0050767B" w:rsidRDefault="00167892">
      <w:pPr>
        <w:pStyle w:val="ConsPlusNormal"/>
        <w:ind w:firstLine="540"/>
        <w:jc w:val="both"/>
        <w:rPr>
          <w:highlight w:val="yellow"/>
        </w:rPr>
      </w:pPr>
    </w:p>
    <w:p w14:paraId="6DF1A39C" w14:textId="77777777" w:rsidR="00167892" w:rsidRPr="00BF38A7" w:rsidRDefault="00167892" w:rsidP="00BF38A7">
      <w:pPr>
        <w:pStyle w:val="ConsPlusNormal"/>
        <w:jc w:val="both"/>
        <w:outlineLvl w:val="1"/>
        <w:rPr>
          <w:b/>
          <w:szCs w:val="22"/>
        </w:rPr>
      </w:pPr>
      <w:r w:rsidRPr="00BF38A7">
        <w:rPr>
          <w:b/>
          <w:szCs w:val="22"/>
        </w:rPr>
        <w:t>1.4. Основные финансовые показатели эмитента</w:t>
      </w:r>
      <w:r w:rsidR="00DF5F55" w:rsidRPr="00BF38A7">
        <w:rPr>
          <w:b/>
          <w:szCs w:val="22"/>
        </w:rPr>
        <w:t xml:space="preserve"> </w:t>
      </w:r>
    </w:p>
    <w:p w14:paraId="6A1E8CC8" w14:textId="77777777" w:rsidR="006356D9" w:rsidRPr="003132BC" w:rsidRDefault="006356D9" w:rsidP="006356D9">
      <w:pPr>
        <w:pStyle w:val="ConsPlusNormal"/>
        <w:ind w:firstLine="540"/>
        <w:jc w:val="both"/>
        <w:outlineLvl w:val="1"/>
        <w:rPr>
          <w:i/>
          <w:sz w:val="20"/>
        </w:rPr>
      </w:pPr>
      <w:r w:rsidRPr="003132BC">
        <w:rPr>
          <w:i/>
          <w:sz w:val="20"/>
        </w:rPr>
        <w:t xml:space="preserve">Информация </w:t>
      </w:r>
      <w:r w:rsidR="0038286D">
        <w:rPr>
          <w:i/>
          <w:sz w:val="20"/>
        </w:rPr>
        <w:t>в настоящем пункте не приводится</w:t>
      </w:r>
      <w:r w:rsidRPr="003132BC">
        <w:rPr>
          <w:i/>
          <w:sz w:val="20"/>
        </w:rPr>
        <w:t>, поскольку ценные бумаги эмитента не допущены к организованным торгам</w:t>
      </w:r>
    </w:p>
    <w:p w14:paraId="310BD143" w14:textId="77777777" w:rsidR="00535757" w:rsidRPr="0050767B" w:rsidRDefault="00535757" w:rsidP="00535757">
      <w:pPr>
        <w:widowControl/>
        <w:spacing w:before="0" w:after="0"/>
        <w:jc w:val="both"/>
        <w:outlineLvl w:val="0"/>
        <w:rPr>
          <w:rFonts w:ascii="Calibri" w:eastAsiaTheme="minorHAnsi" w:hAnsi="Calibri" w:cs="Calibri"/>
          <w:sz w:val="24"/>
          <w:szCs w:val="24"/>
          <w:highlight w:val="yellow"/>
          <w:lang w:eastAsia="en-US"/>
        </w:rPr>
      </w:pPr>
    </w:p>
    <w:p w14:paraId="2D67D3CE" w14:textId="77777777" w:rsidR="00167892" w:rsidRPr="0038286D" w:rsidRDefault="00167892" w:rsidP="00BF38A7">
      <w:pPr>
        <w:pStyle w:val="ConsPlusNormal"/>
        <w:jc w:val="both"/>
        <w:outlineLvl w:val="1"/>
        <w:rPr>
          <w:b/>
          <w:szCs w:val="22"/>
        </w:rPr>
      </w:pPr>
      <w:bookmarkStart w:id="3" w:name="P152"/>
      <w:bookmarkEnd w:id="3"/>
      <w:r w:rsidRPr="0038286D">
        <w:rPr>
          <w:b/>
          <w:szCs w:val="22"/>
        </w:rPr>
        <w:t>1.5. Сведения об основных поставщиках, имеющих для эмитента существенное значение</w:t>
      </w:r>
    </w:p>
    <w:p w14:paraId="03353EDC" w14:textId="77777777" w:rsidR="0038286D" w:rsidRPr="0038286D" w:rsidRDefault="0038286D" w:rsidP="0038286D">
      <w:pPr>
        <w:pStyle w:val="ConsPlusNormal"/>
        <w:ind w:firstLine="540"/>
        <w:jc w:val="both"/>
        <w:outlineLvl w:val="1"/>
        <w:rPr>
          <w:i/>
          <w:sz w:val="20"/>
        </w:rPr>
      </w:pPr>
      <w:r w:rsidRPr="0038286D">
        <w:rPr>
          <w:i/>
          <w:sz w:val="20"/>
        </w:rPr>
        <w:t>Информация в настоящем пункте не приводится, поскольку ценные бумаги эмитента не допущены к организованным торгам</w:t>
      </w:r>
    </w:p>
    <w:p w14:paraId="2CB93A2A" w14:textId="77777777" w:rsidR="0038286D" w:rsidRPr="0038286D" w:rsidRDefault="0038286D" w:rsidP="0038286D">
      <w:pPr>
        <w:pStyle w:val="ConsPlusNormal"/>
        <w:ind w:firstLine="540"/>
        <w:jc w:val="both"/>
        <w:outlineLvl w:val="1"/>
        <w:rPr>
          <w:i/>
          <w:sz w:val="20"/>
        </w:rPr>
      </w:pPr>
    </w:p>
    <w:p w14:paraId="58F93899" w14:textId="77777777" w:rsidR="00167892" w:rsidRPr="0038286D" w:rsidRDefault="00167892" w:rsidP="00BF38A7">
      <w:pPr>
        <w:pStyle w:val="ConsPlusNormal"/>
        <w:jc w:val="both"/>
        <w:outlineLvl w:val="1"/>
        <w:rPr>
          <w:b/>
          <w:szCs w:val="22"/>
        </w:rPr>
      </w:pPr>
      <w:r w:rsidRPr="0038286D">
        <w:rPr>
          <w:b/>
          <w:szCs w:val="22"/>
        </w:rPr>
        <w:t>1.6. Сведения об основных дебиторах, имеющих для эмитента существенное значение</w:t>
      </w:r>
    </w:p>
    <w:p w14:paraId="6BFD202B" w14:textId="77777777" w:rsidR="0038286D" w:rsidRPr="0038286D" w:rsidRDefault="0038286D" w:rsidP="0038286D">
      <w:pPr>
        <w:pStyle w:val="ConsPlusNormal"/>
        <w:ind w:firstLine="540"/>
        <w:jc w:val="both"/>
        <w:outlineLvl w:val="1"/>
        <w:rPr>
          <w:i/>
          <w:sz w:val="20"/>
        </w:rPr>
      </w:pPr>
      <w:r w:rsidRPr="0038286D">
        <w:rPr>
          <w:i/>
          <w:sz w:val="20"/>
        </w:rPr>
        <w:t>Информация в настоящем пункте не приводится, поскольку ценные бумаги эмитента не допущены к организованным торгам</w:t>
      </w:r>
    </w:p>
    <w:p w14:paraId="68C8029C" w14:textId="77777777" w:rsidR="00167892" w:rsidRPr="0038286D" w:rsidRDefault="00167892">
      <w:pPr>
        <w:pStyle w:val="ConsPlusNormal"/>
        <w:ind w:firstLine="540"/>
        <w:jc w:val="both"/>
        <w:rPr>
          <w:sz w:val="24"/>
        </w:rPr>
      </w:pPr>
    </w:p>
    <w:p w14:paraId="5C191793" w14:textId="77777777" w:rsidR="00167892" w:rsidRPr="0038286D" w:rsidRDefault="00167892" w:rsidP="00BF38A7">
      <w:pPr>
        <w:pStyle w:val="ConsPlusNormal"/>
        <w:jc w:val="both"/>
        <w:outlineLvl w:val="1"/>
        <w:rPr>
          <w:b/>
          <w:szCs w:val="22"/>
        </w:rPr>
      </w:pPr>
      <w:bookmarkStart w:id="4" w:name="P178"/>
      <w:bookmarkEnd w:id="4"/>
      <w:r w:rsidRPr="0038286D">
        <w:rPr>
          <w:b/>
          <w:szCs w:val="22"/>
        </w:rPr>
        <w:t>1.7. Сведения об обязательствах эмитента</w:t>
      </w:r>
    </w:p>
    <w:p w14:paraId="49AA5ABD" w14:textId="77777777" w:rsidR="0038286D" w:rsidRDefault="0038286D" w:rsidP="0038286D">
      <w:pPr>
        <w:pStyle w:val="ConsPlusNormal"/>
        <w:ind w:firstLine="540"/>
        <w:jc w:val="both"/>
        <w:outlineLvl w:val="1"/>
        <w:rPr>
          <w:i/>
          <w:sz w:val="20"/>
        </w:rPr>
      </w:pPr>
      <w:r w:rsidRPr="003132BC">
        <w:rPr>
          <w:i/>
          <w:sz w:val="20"/>
        </w:rPr>
        <w:t xml:space="preserve">Информация </w:t>
      </w:r>
      <w:r>
        <w:rPr>
          <w:i/>
          <w:sz w:val="20"/>
        </w:rPr>
        <w:t>в настоящем пункте не приводится</w:t>
      </w:r>
      <w:r w:rsidRPr="003132BC">
        <w:rPr>
          <w:i/>
          <w:sz w:val="20"/>
        </w:rPr>
        <w:t>, поскольку ценные бумаги эмитента не допущены к организованным торгам</w:t>
      </w:r>
    </w:p>
    <w:p w14:paraId="6D946C34" w14:textId="77777777" w:rsidR="002F4F33" w:rsidRPr="002F4F33" w:rsidRDefault="002F4F33" w:rsidP="002F4F33">
      <w:pPr>
        <w:pStyle w:val="ConsPlusNormal"/>
        <w:jc w:val="both"/>
        <w:outlineLvl w:val="1"/>
        <w:rPr>
          <w:b/>
          <w:szCs w:val="22"/>
        </w:rPr>
      </w:pPr>
      <w:r w:rsidRPr="002F4F33">
        <w:rPr>
          <w:b/>
          <w:szCs w:val="22"/>
        </w:rPr>
        <w:t>1.7.1. Сведения об основных кредиторах, имеющих для эмитента существенное значение</w:t>
      </w:r>
    </w:p>
    <w:p w14:paraId="4997AC6C" w14:textId="77777777" w:rsidR="00E537A3" w:rsidRDefault="00E537A3" w:rsidP="00E537A3">
      <w:pPr>
        <w:pStyle w:val="ConsPlusNormal"/>
        <w:ind w:firstLine="540"/>
        <w:jc w:val="both"/>
        <w:outlineLvl w:val="1"/>
        <w:rPr>
          <w:i/>
          <w:sz w:val="20"/>
        </w:rPr>
      </w:pPr>
      <w:r w:rsidRPr="003132BC">
        <w:rPr>
          <w:i/>
          <w:sz w:val="20"/>
        </w:rPr>
        <w:t xml:space="preserve">Информация </w:t>
      </w:r>
      <w:r>
        <w:rPr>
          <w:i/>
          <w:sz w:val="20"/>
        </w:rPr>
        <w:t>в настоящем пункте не приводится</w:t>
      </w:r>
      <w:r w:rsidRPr="003132BC">
        <w:rPr>
          <w:i/>
          <w:sz w:val="20"/>
        </w:rPr>
        <w:t>, поскольку ценные бумаги эмитента не допущены к организованным торгам</w:t>
      </w:r>
    </w:p>
    <w:p w14:paraId="0956CEE0" w14:textId="77777777" w:rsidR="001C04A0" w:rsidRPr="001C04A0" w:rsidRDefault="001C04A0" w:rsidP="001C04A0">
      <w:pPr>
        <w:pStyle w:val="ConsPlusNormal"/>
        <w:jc w:val="both"/>
        <w:outlineLvl w:val="1"/>
        <w:rPr>
          <w:b/>
          <w:szCs w:val="22"/>
        </w:rPr>
      </w:pPr>
      <w:r w:rsidRPr="001C04A0">
        <w:rPr>
          <w:b/>
          <w:szCs w:val="22"/>
        </w:rPr>
        <w:t>1.7.2. Сведения об обязательствах эмитента из предоставленного обеспечения</w:t>
      </w:r>
    </w:p>
    <w:p w14:paraId="6A13A474" w14:textId="1CDC0365" w:rsidR="001C04A0" w:rsidRDefault="001C04A0" w:rsidP="001C04A0">
      <w:pPr>
        <w:pStyle w:val="ConsPlusNormal"/>
        <w:ind w:firstLine="540"/>
        <w:jc w:val="both"/>
        <w:outlineLvl w:val="1"/>
        <w:rPr>
          <w:i/>
          <w:sz w:val="20"/>
        </w:rPr>
      </w:pPr>
      <w:r w:rsidRPr="003132BC">
        <w:rPr>
          <w:i/>
          <w:sz w:val="20"/>
        </w:rPr>
        <w:t xml:space="preserve">Информация </w:t>
      </w:r>
      <w:r>
        <w:rPr>
          <w:i/>
          <w:sz w:val="20"/>
        </w:rPr>
        <w:t>в настоящем пункте не приводится</w:t>
      </w:r>
      <w:r w:rsidRPr="003132BC">
        <w:rPr>
          <w:i/>
          <w:sz w:val="20"/>
        </w:rPr>
        <w:t>, поскольку ценные бумаги эмитента не допущены к организованным торгам</w:t>
      </w:r>
    </w:p>
    <w:p w14:paraId="0D1A6ED8" w14:textId="77777777" w:rsidR="001C04A0" w:rsidRPr="001C04A0" w:rsidRDefault="001C04A0" w:rsidP="001C04A0">
      <w:pPr>
        <w:pStyle w:val="ConsPlusNormal"/>
        <w:jc w:val="both"/>
        <w:outlineLvl w:val="1"/>
        <w:rPr>
          <w:b/>
          <w:szCs w:val="22"/>
        </w:rPr>
      </w:pPr>
      <w:r w:rsidRPr="001C04A0">
        <w:rPr>
          <w:b/>
          <w:szCs w:val="22"/>
        </w:rPr>
        <w:t>1.7.3. Сведения о прочих существенных обязательствах эмитента</w:t>
      </w:r>
    </w:p>
    <w:p w14:paraId="142846B7" w14:textId="77777777" w:rsidR="001229F4" w:rsidRPr="001229F4" w:rsidRDefault="001229F4" w:rsidP="001229F4">
      <w:pPr>
        <w:ind w:left="200"/>
        <w:rPr>
          <w:rFonts w:ascii="Calibri" w:hAnsi="Calibri" w:cs="Calibri"/>
          <w:i/>
        </w:rPr>
      </w:pPr>
      <w:r w:rsidRPr="001229F4">
        <w:rPr>
          <w:rFonts w:ascii="Calibri" w:hAnsi="Calibri" w:cs="Calibri"/>
          <w:i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14:paraId="2767D390" w14:textId="77777777" w:rsidR="00167892" w:rsidRPr="0050767B" w:rsidRDefault="00167892">
      <w:pPr>
        <w:pStyle w:val="ConsPlusNormal"/>
        <w:ind w:firstLine="540"/>
        <w:jc w:val="both"/>
        <w:rPr>
          <w:sz w:val="24"/>
          <w:highlight w:val="yellow"/>
        </w:rPr>
      </w:pPr>
    </w:p>
    <w:p w14:paraId="552BF90D" w14:textId="77777777" w:rsidR="00167892" w:rsidRDefault="00167892" w:rsidP="0050767B">
      <w:pPr>
        <w:pStyle w:val="ConsPlusNormal"/>
        <w:jc w:val="both"/>
        <w:outlineLvl w:val="1"/>
        <w:rPr>
          <w:rFonts w:asciiTheme="minorHAnsi" w:hAnsiTheme="minorHAnsi"/>
          <w:b/>
        </w:rPr>
      </w:pPr>
      <w:bookmarkStart w:id="5" w:name="P210"/>
      <w:bookmarkEnd w:id="5"/>
      <w:r w:rsidRPr="0050767B">
        <w:rPr>
          <w:rFonts w:asciiTheme="minorHAnsi" w:hAnsiTheme="minorHAnsi"/>
          <w:b/>
        </w:rPr>
        <w:t>1.8. Сведения о перспективах развития эмитента</w:t>
      </w:r>
    </w:p>
    <w:p w14:paraId="265BB4D2" w14:textId="77777777" w:rsidR="002F4F33" w:rsidRPr="00206B13" w:rsidRDefault="002F4F33" w:rsidP="002F4F33">
      <w:pPr>
        <w:ind w:left="200"/>
        <w:rPr>
          <w:rFonts w:asciiTheme="minorHAnsi" w:hAnsiTheme="minorHAnsi"/>
          <w:b/>
        </w:rPr>
      </w:pPr>
      <w:r w:rsidRPr="00206B13">
        <w:rPr>
          <w:rStyle w:val="Subst"/>
          <w:rFonts w:asciiTheme="minorHAnsi" w:hAnsiTheme="minorHAnsi"/>
          <w:b w:val="0"/>
        </w:rPr>
        <w:t>Эмитент намерен продолжать основную деятельность, а также деятельность по предоставлению коммерческих помещений в аренду, направляя полученную прибыль на улучшение качества предоставляемых им услуг, за счет вложения ее в модернизацию и реконструкцию основных средств.</w:t>
      </w:r>
    </w:p>
    <w:p w14:paraId="22AD38C5" w14:textId="77777777" w:rsidR="002F4F33" w:rsidRPr="0050767B" w:rsidRDefault="002F4F33" w:rsidP="0050767B">
      <w:pPr>
        <w:pStyle w:val="ConsPlusNormal"/>
        <w:jc w:val="both"/>
        <w:outlineLvl w:val="1"/>
        <w:rPr>
          <w:rFonts w:asciiTheme="minorHAnsi" w:hAnsiTheme="minorHAnsi"/>
          <w:b/>
        </w:rPr>
      </w:pPr>
    </w:p>
    <w:p w14:paraId="338B41A9" w14:textId="77777777" w:rsidR="00167892" w:rsidRPr="0050767B" w:rsidRDefault="00167892" w:rsidP="0050767B">
      <w:pPr>
        <w:pStyle w:val="ConsPlusNormal"/>
        <w:jc w:val="both"/>
        <w:outlineLvl w:val="1"/>
        <w:rPr>
          <w:b/>
          <w:color w:val="FF0000"/>
          <w:sz w:val="36"/>
          <w:szCs w:val="36"/>
        </w:rPr>
      </w:pPr>
      <w:bookmarkStart w:id="6" w:name="P214"/>
      <w:bookmarkEnd w:id="6"/>
      <w:r w:rsidRPr="0050767B">
        <w:rPr>
          <w:b/>
        </w:rPr>
        <w:t>1.9. Сведения о рисках, связанных с деятельностью эмитента</w:t>
      </w:r>
    </w:p>
    <w:p w14:paraId="0062D1CE" w14:textId="77777777" w:rsidR="003132BC" w:rsidRPr="003132BC" w:rsidRDefault="003132BC" w:rsidP="00B93372">
      <w:pPr>
        <w:pStyle w:val="ConsPlusNormal"/>
        <w:jc w:val="both"/>
        <w:outlineLvl w:val="1"/>
        <w:rPr>
          <w:i/>
          <w:sz w:val="20"/>
        </w:rPr>
      </w:pPr>
      <w:r w:rsidRPr="003132BC">
        <w:rPr>
          <w:i/>
          <w:sz w:val="20"/>
        </w:rPr>
        <w:t>Информация не подлежит раскрытию, поскольку ценные бумаги эмитента не допущены к организованным торгам</w:t>
      </w:r>
    </w:p>
    <w:p w14:paraId="6A178468" w14:textId="77777777" w:rsidR="00167892" w:rsidRDefault="00167892">
      <w:pPr>
        <w:pStyle w:val="ConsPlusNormal"/>
        <w:ind w:firstLine="540"/>
        <w:jc w:val="both"/>
      </w:pPr>
    </w:p>
    <w:p w14:paraId="233F68F2" w14:textId="77777777" w:rsidR="00FA4F46" w:rsidRDefault="00FA4F46">
      <w:pPr>
        <w:pStyle w:val="ConsPlusNormal"/>
        <w:ind w:firstLine="540"/>
        <w:jc w:val="both"/>
      </w:pPr>
    </w:p>
    <w:p w14:paraId="52A9C1A3" w14:textId="77777777" w:rsidR="00167892" w:rsidRPr="00BF38A7" w:rsidRDefault="00167892" w:rsidP="00F21E84">
      <w:pPr>
        <w:pStyle w:val="ConsPlusNormal"/>
        <w:jc w:val="both"/>
        <w:outlineLvl w:val="0"/>
        <w:rPr>
          <w:b/>
          <w:sz w:val="24"/>
          <w:szCs w:val="24"/>
        </w:rPr>
      </w:pPr>
      <w:r w:rsidRPr="00BF38A7">
        <w:rPr>
          <w:b/>
          <w:sz w:val="24"/>
          <w:szCs w:val="24"/>
        </w:rPr>
        <w:t>Раздел 2. Сведения о лицах, входящих в состав органов управления эмитента, сведения об организации в эмитенте управления рисками, контроля за финансово-хозяйственной деятельностью и внутреннего контроля, внутреннего аудита, а также сведения о работниках эмитента</w:t>
      </w:r>
    </w:p>
    <w:p w14:paraId="55766D1F" w14:textId="77777777" w:rsidR="00167892" w:rsidRDefault="00167892">
      <w:pPr>
        <w:pStyle w:val="ConsPlusNormal"/>
        <w:ind w:firstLine="540"/>
        <w:jc w:val="both"/>
      </w:pPr>
    </w:p>
    <w:p w14:paraId="3B450F1C" w14:textId="77777777" w:rsidR="00167892" w:rsidRPr="00035699" w:rsidRDefault="00167892" w:rsidP="00BF38A7">
      <w:pPr>
        <w:pStyle w:val="ConsPlusNormal"/>
        <w:jc w:val="both"/>
        <w:outlineLvl w:val="1"/>
        <w:rPr>
          <w:b/>
        </w:rPr>
      </w:pPr>
      <w:bookmarkStart w:id="7" w:name="P290"/>
      <w:bookmarkEnd w:id="7"/>
      <w:r w:rsidRPr="00035699">
        <w:rPr>
          <w:b/>
        </w:rPr>
        <w:t>2.1. Информация о лицах, входящих в состав органов управления эмитента</w:t>
      </w:r>
    </w:p>
    <w:p w14:paraId="63617EA2" w14:textId="018A39BA" w:rsidR="00893AA1" w:rsidRDefault="008D4D74" w:rsidP="00893AA1">
      <w:pPr>
        <w:pStyle w:val="2"/>
        <w:rPr>
          <w:rFonts w:asciiTheme="minorHAnsi" w:hAnsiTheme="minorHAnsi"/>
          <w:b w:val="0"/>
        </w:rPr>
      </w:pPr>
      <w:r w:rsidRPr="00FA4F46">
        <w:rPr>
          <w:rFonts w:asciiTheme="minorHAnsi" w:hAnsiTheme="minorHAnsi"/>
        </w:rPr>
        <w:t xml:space="preserve">2.1.1. </w:t>
      </w:r>
      <w:r w:rsidR="00893AA1" w:rsidRPr="00FA4F46">
        <w:rPr>
          <w:rFonts w:asciiTheme="minorHAnsi" w:hAnsiTheme="minorHAnsi"/>
        </w:rPr>
        <w:t xml:space="preserve">Совет директоров Общества </w:t>
      </w:r>
      <w:r w:rsidR="00893AA1" w:rsidRPr="00FA4F46">
        <w:rPr>
          <w:rFonts w:asciiTheme="minorHAnsi" w:hAnsiTheme="minorHAnsi"/>
          <w:b w:val="0"/>
        </w:rPr>
        <w:t xml:space="preserve">избран на годовом общем собрании акционеров </w:t>
      </w:r>
      <w:r w:rsidR="00A00F54">
        <w:rPr>
          <w:rFonts w:asciiTheme="minorHAnsi" w:hAnsiTheme="minorHAnsi"/>
          <w:b w:val="0"/>
        </w:rPr>
        <w:t>28</w:t>
      </w:r>
      <w:r w:rsidR="00893AA1" w:rsidRPr="00FA4F46">
        <w:rPr>
          <w:rFonts w:asciiTheme="minorHAnsi" w:hAnsiTheme="minorHAnsi"/>
          <w:b w:val="0"/>
        </w:rPr>
        <w:t>.06.2021</w:t>
      </w:r>
      <w:r w:rsidR="005325C4" w:rsidRPr="00FA4F46">
        <w:rPr>
          <w:rFonts w:asciiTheme="minorHAnsi" w:hAnsiTheme="minorHAnsi"/>
          <w:b w:val="0"/>
        </w:rPr>
        <w:t xml:space="preserve"> (</w:t>
      </w:r>
      <w:r w:rsidR="00893AA1" w:rsidRPr="00FA4F46">
        <w:rPr>
          <w:rFonts w:asciiTheme="minorHAnsi" w:hAnsiTheme="minorHAnsi"/>
          <w:b w:val="0"/>
        </w:rPr>
        <w:t>Протокол годового общего собрания акционеров АО «</w:t>
      </w:r>
      <w:proofErr w:type="spellStart"/>
      <w:r w:rsidR="00A00F54">
        <w:rPr>
          <w:rFonts w:asciiTheme="minorHAnsi" w:hAnsiTheme="minorHAnsi"/>
          <w:b w:val="0"/>
        </w:rPr>
        <w:t>Спецбытмонтаж</w:t>
      </w:r>
      <w:proofErr w:type="spellEnd"/>
      <w:r w:rsidR="00A00F54">
        <w:rPr>
          <w:rFonts w:asciiTheme="minorHAnsi" w:hAnsiTheme="minorHAnsi"/>
          <w:b w:val="0"/>
        </w:rPr>
        <w:t>»</w:t>
      </w:r>
      <w:r w:rsidR="00893AA1" w:rsidRPr="00FA4F46">
        <w:rPr>
          <w:rFonts w:asciiTheme="minorHAnsi" w:hAnsiTheme="minorHAnsi"/>
          <w:b w:val="0"/>
        </w:rPr>
        <w:t xml:space="preserve"> от </w:t>
      </w:r>
      <w:r w:rsidR="00A00F54">
        <w:rPr>
          <w:rFonts w:asciiTheme="minorHAnsi" w:hAnsiTheme="minorHAnsi"/>
          <w:b w:val="0"/>
        </w:rPr>
        <w:t>28.06.2021</w:t>
      </w:r>
      <w:r w:rsidR="005325C4" w:rsidRPr="00FA4F46">
        <w:rPr>
          <w:rFonts w:asciiTheme="minorHAnsi" w:hAnsiTheme="minorHAnsi"/>
          <w:b w:val="0"/>
        </w:rPr>
        <w:t>)</w:t>
      </w:r>
      <w:r w:rsidR="00893AA1" w:rsidRPr="00FA4F46">
        <w:rPr>
          <w:rFonts w:asciiTheme="minorHAnsi" w:hAnsiTheme="minorHAnsi"/>
          <w:b w:val="0"/>
        </w:rPr>
        <w:t>.</w:t>
      </w:r>
    </w:p>
    <w:p w14:paraId="2ED54F51" w14:textId="4850997D" w:rsidR="003F2924" w:rsidRPr="00DF0271" w:rsidRDefault="003F2924" w:rsidP="00303AB8">
      <w:pPr>
        <w:rPr>
          <w:rFonts w:asciiTheme="minorHAnsi" w:hAnsiTheme="minorHAnsi"/>
        </w:rPr>
      </w:pPr>
      <w:r w:rsidRPr="00DF0271">
        <w:rPr>
          <w:rFonts w:asciiTheme="minorHAnsi" w:hAnsiTheme="minorHAnsi"/>
        </w:rPr>
        <w:t>Председатель Совета директоров:</w:t>
      </w:r>
    </w:p>
    <w:p w14:paraId="5B01744C" w14:textId="77777777" w:rsidR="00857751" w:rsidRPr="00DF0271" w:rsidRDefault="00857751" w:rsidP="00303AB8">
      <w:pPr>
        <w:rPr>
          <w:rFonts w:asciiTheme="minorHAnsi" w:hAnsiTheme="minorHAnsi"/>
        </w:rPr>
      </w:pPr>
      <w:r w:rsidRPr="00DF0271">
        <w:rPr>
          <w:rFonts w:asciiTheme="minorHAnsi" w:hAnsiTheme="minorHAnsi"/>
        </w:rPr>
        <w:t>ФИО:</w:t>
      </w:r>
      <w:r w:rsidRPr="00DF0271">
        <w:rPr>
          <w:rStyle w:val="Subst"/>
          <w:rFonts w:asciiTheme="minorHAnsi" w:hAnsiTheme="minorHAnsi"/>
        </w:rPr>
        <w:t xml:space="preserve"> Юрченко Виктор Николаевич</w:t>
      </w:r>
    </w:p>
    <w:p w14:paraId="6943FA9F" w14:textId="77777777" w:rsidR="00857751" w:rsidRPr="00DF0271" w:rsidRDefault="00857751" w:rsidP="00303AB8">
      <w:pPr>
        <w:rPr>
          <w:rFonts w:asciiTheme="minorHAnsi" w:hAnsiTheme="minorHAnsi"/>
        </w:rPr>
      </w:pPr>
      <w:bookmarkStart w:id="8" w:name="_GoBack"/>
      <w:bookmarkEnd w:id="8"/>
      <w:r w:rsidRPr="00DF0271">
        <w:rPr>
          <w:rFonts w:asciiTheme="minorHAnsi" w:hAnsiTheme="minorHAnsi"/>
        </w:rPr>
        <w:t>Год рождения:</w:t>
      </w:r>
      <w:r w:rsidRPr="00DF0271">
        <w:rPr>
          <w:rStyle w:val="Subst"/>
          <w:rFonts w:asciiTheme="minorHAnsi" w:hAnsiTheme="minorHAnsi"/>
        </w:rPr>
        <w:t xml:space="preserve"> 1973</w:t>
      </w:r>
    </w:p>
    <w:p w14:paraId="4AD006A9" w14:textId="2C7F0F9B" w:rsidR="00857751" w:rsidRPr="00DF0271" w:rsidRDefault="00857751" w:rsidP="00303AB8">
      <w:pPr>
        <w:rPr>
          <w:rFonts w:asciiTheme="minorHAnsi" w:hAnsiTheme="minorHAnsi"/>
        </w:rPr>
      </w:pPr>
      <w:proofErr w:type="gramStart"/>
      <w:r w:rsidRPr="00DF0271">
        <w:rPr>
          <w:rFonts w:asciiTheme="minorHAnsi" w:hAnsiTheme="minorHAnsi"/>
        </w:rPr>
        <w:t>Образование:</w:t>
      </w:r>
      <w:r w:rsidRPr="00DF0271">
        <w:rPr>
          <w:rFonts w:asciiTheme="minorHAnsi" w:hAnsiTheme="minorHAnsi"/>
        </w:rPr>
        <w:br/>
      </w:r>
      <w:r w:rsidRPr="00DF0271">
        <w:rPr>
          <w:rStyle w:val="Subst"/>
          <w:rFonts w:asciiTheme="minorHAnsi" w:hAnsiTheme="minorHAnsi"/>
        </w:rPr>
        <w:t>Высшее</w:t>
      </w:r>
      <w:proofErr w:type="gramEnd"/>
      <w:r w:rsidRPr="00DF0271">
        <w:rPr>
          <w:rStyle w:val="Subst"/>
          <w:rFonts w:asciiTheme="minorHAnsi" w:hAnsiTheme="minorHAnsi"/>
        </w:rPr>
        <w:t>, экономист</w:t>
      </w:r>
    </w:p>
    <w:p w14:paraId="6F8FD104" w14:textId="5A9AD69E" w:rsidR="00857751" w:rsidRPr="00DF0271" w:rsidRDefault="0027218C" w:rsidP="00857751">
      <w:pPr>
        <w:pStyle w:val="ThinDelim"/>
        <w:rPr>
          <w:rFonts w:asciiTheme="minorHAnsi" w:hAnsiTheme="minorHAnsi"/>
          <w:sz w:val="20"/>
          <w:szCs w:val="20"/>
        </w:rPr>
      </w:pPr>
      <w:r w:rsidRPr="0027218C">
        <w:rPr>
          <w:rFonts w:asciiTheme="minorHAnsi" w:hAnsiTheme="minorHAnsi"/>
          <w:sz w:val="20"/>
          <w:szCs w:val="20"/>
        </w:rPr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857751" w:rsidRPr="00DF0271" w14:paraId="4CB8F395" w14:textId="77777777" w:rsidTr="00765E2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B527F9C" w14:textId="77777777" w:rsidR="00857751" w:rsidRPr="00DF0271" w:rsidRDefault="00857751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78F0" w14:textId="77777777" w:rsidR="00857751" w:rsidRPr="00DF0271" w:rsidRDefault="00857751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88A4D01" w14:textId="77777777" w:rsidR="00857751" w:rsidRPr="00DF0271" w:rsidRDefault="00857751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Должность</w:t>
            </w:r>
          </w:p>
        </w:tc>
      </w:tr>
      <w:tr w:rsidR="00857751" w:rsidRPr="00DF0271" w14:paraId="778C13F1" w14:textId="77777777" w:rsidTr="00765E2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E657B42" w14:textId="77777777" w:rsidR="00857751" w:rsidRPr="00DF0271" w:rsidRDefault="00857751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694E7" w14:textId="77777777" w:rsidR="00857751" w:rsidRPr="00DF0271" w:rsidRDefault="00857751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3A8F" w14:textId="77777777" w:rsidR="00857751" w:rsidRPr="00DF0271" w:rsidRDefault="00857751" w:rsidP="00765E29">
            <w:pPr>
              <w:rPr>
                <w:rFonts w:asciiTheme="minorHAnsi" w:hAnsiTheme="minorHAnsi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025537" w14:textId="77777777" w:rsidR="00857751" w:rsidRPr="00DF0271" w:rsidRDefault="00857751" w:rsidP="00765E29">
            <w:pPr>
              <w:rPr>
                <w:rFonts w:asciiTheme="minorHAnsi" w:hAnsiTheme="minorHAnsi"/>
              </w:rPr>
            </w:pPr>
          </w:p>
        </w:tc>
      </w:tr>
      <w:tr w:rsidR="00857751" w:rsidRPr="00DF0271" w14:paraId="2602238D" w14:textId="77777777" w:rsidTr="00765E2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3E5F325" w14:textId="77777777" w:rsidR="00857751" w:rsidRPr="00DF0271" w:rsidRDefault="00857751" w:rsidP="00765E29">
            <w:pPr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7ADB02D" w14:textId="77777777" w:rsidR="00857751" w:rsidRPr="00DF0271" w:rsidRDefault="00857751" w:rsidP="00765E29">
            <w:pPr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н/в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D4C911B" w14:textId="77777777" w:rsidR="00857751" w:rsidRPr="00DF0271" w:rsidRDefault="00857751" w:rsidP="00765E29">
            <w:pPr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не работает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D677BB9" w14:textId="77777777" w:rsidR="00857751" w:rsidRPr="00DF0271" w:rsidRDefault="00857751" w:rsidP="00765E29">
            <w:pPr>
              <w:rPr>
                <w:rFonts w:asciiTheme="minorHAnsi" w:hAnsiTheme="minorHAnsi"/>
              </w:rPr>
            </w:pPr>
          </w:p>
        </w:tc>
      </w:tr>
    </w:tbl>
    <w:p w14:paraId="3B1AACAB" w14:textId="77777777" w:rsidR="00857751" w:rsidRPr="00DF0271" w:rsidRDefault="00857751" w:rsidP="00857751">
      <w:pPr>
        <w:rPr>
          <w:rFonts w:asciiTheme="minorHAnsi" w:hAnsiTheme="minorHAnsi"/>
        </w:rPr>
      </w:pPr>
    </w:p>
    <w:p w14:paraId="095EEACD" w14:textId="269CB660" w:rsidR="00857751" w:rsidRPr="00DF0271" w:rsidRDefault="00805EF1" w:rsidP="00857751">
      <w:pPr>
        <w:pStyle w:val="ThinDelim"/>
        <w:rPr>
          <w:rFonts w:asciiTheme="minorHAnsi" w:hAnsiTheme="minorHAnsi"/>
          <w:sz w:val="20"/>
          <w:szCs w:val="20"/>
        </w:rPr>
      </w:pPr>
      <w:r w:rsidRPr="00805EF1">
        <w:rPr>
          <w:rFonts w:asciiTheme="minorHAnsi" w:hAnsiTheme="minorHAnsi"/>
          <w:sz w:val="20"/>
          <w:szCs w:val="20"/>
        </w:rPr>
        <w:t>доля участия лица в уставном капитале эмитента, являющегося коммерческой организацией, а для эмитентов, являющихся акционерными обществами, - также доля принадлежащих такому лицу обыкновенных акций эмитента и количество акций эмитента каждой категории (типа), которые могут быть приобретены таким лицом в результате конвертации принадлежащих ему ценных бумаг, конвертируемых в акции</w:t>
      </w:r>
    </w:p>
    <w:p w14:paraId="19626350" w14:textId="77777777" w:rsidR="00857751" w:rsidRDefault="00857751" w:rsidP="00857751">
      <w:pPr>
        <w:ind w:left="200"/>
        <w:rPr>
          <w:rStyle w:val="Subst"/>
          <w:rFonts w:asciiTheme="minorHAnsi" w:hAnsiTheme="minorHAnsi"/>
        </w:rPr>
      </w:pPr>
      <w:r w:rsidRPr="00DF0271">
        <w:rPr>
          <w:rStyle w:val="Subst"/>
          <w:rFonts w:asciiTheme="minorHAnsi" w:hAnsiTheme="minorHAnsi"/>
        </w:rPr>
        <w:t>Доли участия в уставном капитале эмитента/обыкновенных акций не имеет</w:t>
      </w:r>
    </w:p>
    <w:p w14:paraId="1FB05647" w14:textId="77777777" w:rsidR="00A4216A" w:rsidRPr="00DF0271" w:rsidRDefault="00A4216A" w:rsidP="00857751">
      <w:pPr>
        <w:ind w:left="200"/>
        <w:rPr>
          <w:rFonts w:asciiTheme="minorHAnsi" w:hAnsiTheme="minorHAnsi"/>
        </w:rPr>
      </w:pPr>
    </w:p>
    <w:p w14:paraId="246692D1" w14:textId="229C5AC7" w:rsidR="00A4216A" w:rsidRDefault="00A4216A" w:rsidP="00A4216A">
      <w:pPr>
        <w:spacing w:after="150"/>
        <w:jc w:val="both"/>
        <w:rPr>
          <w:rFonts w:asciiTheme="minorHAnsi" w:hAnsiTheme="minorHAnsi"/>
          <w:b/>
          <w:i/>
        </w:rPr>
      </w:pPr>
      <w:r>
        <w:rPr>
          <w:sz w:val="24"/>
          <w:szCs w:val="24"/>
        </w:rPr>
        <w:t>д</w:t>
      </w:r>
      <w:r w:rsidRPr="00A4216A">
        <w:rPr>
          <w:rFonts w:asciiTheme="minorHAnsi" w:hAnsiTheme="minorHAnsi"/>
        </w:rPr>
        <w:t>оля участия лица в уставном капитале подконтрольных эмитенту организаций, имеющих для него существенное значение, а для тех подконтрольных эмитенту организаций, которые являются акционерными обществами, - также доля принадлежащих такому лицу обыкновенных акций подконтрольных эмитенту акционерных обществ, имеющих для эмитента существенное значение, и количество акций указанных акционерных обществ каждой категории (типа), которые могут быть приобретены таким лицом в результате конвертации принадлежащих ему ценных бумаг, конвертируемых в акции</w:t>
      </w:r>
      <w:r>
        <w:rPr>
          <w:rFonts w:asciiTheme="minorHAnsi" w:hAnsiTheme="minorHAnsi"/>
        </w:rPr>
        <w:t xml:space="preserve">: </w:t>
      </w:r>
      <w:r w:rsidRPr="00A4216A">
        <w:rPr>
          <w:rFonts w:asciiTheme="minorHAnsi" w:hAnsiTheme="minorHAnsi"/>
          <w:b/>
          <w:i/>
        </w:rPr>
        <w:t>не имеет</w:t>
      </w:r>
    </w:p>
    <w:p w14:paraId="2591E0DB" w14:textId="2B1F7E9D" w:rsidR="00A35862" w:rsidRDefault="00A35862" w:rsidP="00A4216A">
      <w:pPr>
        <w:spacing w:after="150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>С</w:t>
      </w:r>
      <w:r w:rsidRPr="00A35862">
        <w:rPr>
          <w:rFonts w:asciiTheme="minorHAnsi" w:hAnsiTheme="minorHAnsi"/>
        </w:rPr>
        <w:t>ведения о совершении лицом в отчетном периоде сделки по приобретению или отчуждению акций (долей) эмитента с указанием по каждой сделке даты ее совершения, содержания сделки, категорий (типов) и количества акций (долей), являвшихся предметом сделки</w:t>
      </w:r>
      <w:r>
        <w:rPr>
          <w:rFonts w:asciiTheme="minorHAnsi" w:hAnsiTheme="minorHAnsi"/>
        </w:rPr>
        <w:t xml:space="preserve">: </w:t>
      </w:r>
      <w:r w:rsidRPr="00A35862">
        <w:rPr>
          <w:rFonts w:asciiTheme="minorHAnsi" w:hAnsiTheme="minorHAnsi"/>
          <w:b/>
          <w:i/>
        </w:rPr>
        <w:t>не совершались</w:t>
      </w:r>
    </w:p>
    <w:p w14:paraId="3A2D7247" w14:textId="7687CD04" w:rsidR="007716DD" w:rsidRDefault="007716DD" w:rsidP="007716DD">
      <w:pPr>
        <w:rPr>
          <w:rStyle w:val="Subst"/>
          <w:rFonts w:asciiTheme="minorHAnsi" w:hAnsiTheme="minorHAnsi"/>
        </w:rPr>
      </w:pPr>
      <w:r>
        <w:rPr>
          <w:rFonts w:asciiTheme="minorHAnsi" w:hAnsiTheme="minorHAnsi"/>
        </w:rPr>
        <w:t>Х</w:t>
      </w:r>
      <w:r w:rsidRPr="007716DD">
        <w:rPr>
          <w:rFonts w:asciiTheme="minorHAnsi" w:hAnsiTheme="minorHAnsi"/>
        </w:rPr>
        <w:t>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эмитента, указанных в пункте 2.3 настоящего раздела</w:t>
      </w:r>
      <w:r>
        <w:rPr>
          <w:rFonts w:asciiTheme="minorHAnsi" w:hAnsiTheme="minorHAnsi"/>
        </w:rPr>
        <w:t xml:space="preserve">: </w:t>
      </w:r>
      <w:r w:rsidRPr="007716DD">
        <w:rPr>
          <w:rStyle w:val="Subst"/>
        </w:rPr>
        <w:t>указанн</w:t>
      </w:r>
      <w:r w:rsidRPr="00DF0271">
        <w:rPr>
          <w:rStyle w:val="Subst"/>
          <w:rFonts w:asciiTheme="minorHAnsi" w:hAnsiTheme="minorHAnsi"/>
        </w:rPr>
        <w:t>ы</w:t>
      </w:r>
      <w:r>
        <w:rPr>
          <w:rStyle w:val="Subst"/>
          <w:rFonts w:asciiTheme="minorHAnsi" w:hAnsiTheme="minorHAnsi"/>
        </w:rPr>
        <w:t>е</w:t>
      </w:r>
      <w:r w:rsidRPr="00DF0271">
        <w:rPr>
          <w:rStyle w:val="Subst"/>
          <w:rFonts w:asciiTheme="minorHAnsi" w:hAnsiTheme="minorHAnsi"/>
        </w:rPr>
        <w:t xml:space="preserve"> родственны</w:t>
      </w:r>
      <w:r>
        <w:rPr>
          <w:rStyle w:val="Subst"/>
          <w:rFonts w:asciiTheme="minorHAnsi" w:hAnsiTheme="minorHAnsi"/>
        </w:rPr>
        <w:t>е</w:t>
      </w:r>
      <w:r w:rsidRPr="00DF0271">
        <w:rPr>
          <w:rStyle w:val="Subst"/>
          <w:rFonts w:asciiTheme="minorHAnsi" w:hAnsiTheme="minorHAnsi"/>
        </w:rPr>
        <w:t xml:space="preserve"> связ</w:t>
      </w:r>
      <w:r>
        <w:rPr>
          <w:rStyle w:val="Subst"/>
          <w:rFonts w:asciiTheme="minorHAnsi" w:hAnsiTheme="minorHAnsi"/>
        </w:rPr>
        <w:t>и</w:t>
      </w:r>
      <w:r w:rsidRPr="00DF0271">
        <w:rPr>
          <w:rStyle w:val="Subst"/>
          <w:rFonts w:asciiTheme="minorHAnsi" w:hAnsiTheme="minorHAnsi"/>
        </w:rPr>
        <w:t xml:space="preserve"> </w:t>
      </w:r>
      <w:r>
        <w:rPr>
          <w:rStyle w:val="Subst"/>
          <w:rFonts w:asciiTheme="minorHAnsi" w:hAnsiTheme="minorHAnsi"/>
        </w:rPr>
        <w:t>отсутствуют</w:t>
      </w:r>
    </w:p>
    <w:p w14:paraId="5C57CAE3" w14:textId="77777777" w:rsidR="00B804FE" w:rsidRPr="00DF0271" w:rsidRDefault="00B804FE" w:rsidP="007716DD">
      <w:pPr>
        <w:rPr>
          <w:rFonts w:asciiTheme="minorHAnsi" w:hAnsiTheme="minorHAnsi"/>
        </w:rPr>
      </w:pPr>
    </w:p>
    <w:p w14:paraId="27BB2923" w14:textId="77777777" w:rsidR="00B804FE" w:rsidRDefault="00B804FE" w:rsidP="00B804FE">
      <w:pPr>
        <w:rPr>
          <w:rStyle w:val="Subst"/>
          <w:rFonts w:asciiTheme="minorHAnsi" w:hAnsiTheme="minorHAnsi"/>
        </w:rPr>
      </w:pPr>
      <w:r>
        <w:rPr>
          <w:rFonts w:asciiTheme="minorHAnsi" w:hAnsiTheme="minorHAnsi"/>
        </w:rPr>
        <w:t>С</w:t>
      </w:r>
      <w:r w:rsidRPr="00B804FE">
        <w:rPr>
          <w:rFonts w:asciiTheme="minorHAnsi" w:hAnsiTheme="minorHAnsi"/>
        </w:rPr>
        <w:t>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</w:t>
      </w:r>
      <w:r>
        <w:rPr>
          <w:rFonts w:asciiTheme="minorHAnsi" w:hAnsiTheme="minorHAnsi"/>
        </w:rPr>
        <w:t xml:space="preserve">: </w:t>
      </w:r>
      <w:r w:rsidRPr="00DF0271">
        <w:rPr>
          <w:rStyle w:val="Subst"/>
          <w:rFonts w:asciiTheme="minorHAnsi" w:hAnsiTheme="minorHAnsi"/>
        </w:rPr>
        <w:t>Лицо к указанным видам ответственности не привлекалось</w:t>
      </w:r>
    </w:p>
    <w:p w14:paraId="5AFEC71E" w14:textId="77777777" w:rsidR="0058599B" w:rsidRDefault="0058599B" w:rsidP="00B804FE">
      <w:pPr>
        <w:rPr>
          <w:rStyle w:val="Subst"/>
          <w:rFonts w:asciiTheme="minorHAnsi" w:hAnsiTheme="minorHAnsi"/>
        </w:rPr>
      </w:pPr>
    </w:p>
    <w:p w14:paraId="7B29B6B1" w14:textId="63FB114A" w:rsidR="0058599B" w:rsidRPr="00DF0271" w:rsidRDefault="0058599B" w:rsidP="00B804FE">
      <w:pPr>
        <w:rPr>
          <w:rFonts w:asciiTheme="minorHAnsi" w:hAnsiTheme="minorHAnsi"/>
        </w:rPr>
      </w:pPr>
      <w:r>
        <w:rPr>
          <w:rFonts w:asciiTheme="minorHAnsi" w:hAnsiTheme="minorHAnsi"/>
        </w:rPr>
        <w:t>С</w:t>
      </w:r>
      <w:r w:rsidRPr="0058599B">
        <w:rPr>
          <w:rFonts w:asciiTheme="minorHAnsi" w:hAnsiTheme="minorHAnsi"/>
        </w:rPr>
        <w:t xml:space="preserve">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</w:t>
      </w:r>
      <w:hyperlink r:id="rId9" w:anchor="l8048" w:history="1">
        <w:r w:rsidRPr="0058599B">
          <w:rPr>
            <w:rFonts w:asciiTheme="minorHAnsi" w:hAnsiTheme="minorHAnsi"/>
          </w:rPr>
          <w:t>статьей 27</w:t>
        </w:r>
      </w:hyperlink>
      <w:r w:rsidRPr="0058599B">
        <w:rPr>
          <w:rFonts w:asciiTheme="minorHAnsi" w:hAnsiTheme="minorHAnsi"/>
        </w:rPr>
        <w:t xml:space="preserve"> Федерального</w:t>
      </w:r>
      <w:r>
        <w:rPr>
          <w:sz w:val="24"/>
          <w:szCs w:val="24"/>
        </w:rPr>
        <w:t xml:space="preserve"> </w:t>
      </w:r>
      <w:r w:rsidRPr="0058599B">
        <w:rPr>
          <w:rFonts w:asciiTheme="minorHAnsi" w:hAnsiTheme="minorHAnsi"/>
        </w:rPr>
        <w:t>закона "О несостоятельности (банкротстве)"</w:t>
      </w:r>
      <w:r>
        <w:rPr>
          <w:rFonts w:asciiTheme="minorHAnsi" w:hAnsiTheme="minorHAnsi"/>
        </w:rPr>
        <w:t>:</w:t>
      </w:r>
    </w:p>
    <w:p w14:paraId="5BA91E69" w14:textId="77777777" w:rsidR="0058599B" w:rsidRDefault="0058599B" w:rsidP="0058599B">
      <w:pPr>
        <w:rPr>
          <w:rStyle w:val="Subst"/>
          <w:rFonts w:asciiTheme="minorHAnsi" w:hAnsiTheme="minorHAnsi"/>
        </w:rPr>
      </w:pPr>
      <w:r w:rsidRPr="00DF0271">
        <w:rPr>
          <w:rStyle w:val="Subst"/>
          <w:rFonts w:asciiTheme="minorHAnsi" w:hAnsiTheme="minorHAnsi"/>
        </w:rPr>
        <w:t>Лицо указанных должностей не занимало</w:t>
      </w:r>
    </w:p>
    <w:p w14:paraId="0BB6545C" w14:textId="7BA0E502" w:rsidR="00005260" w:rsidRDefault="00005260" w:rsidP="0058599B">
      <w:pPr>
        <w:rPr>
          <w:rFonts w:asciiTheme="minorHAnsi" w:hAnsiTheme="minorHAnsi"/>
        </w:rPr>
      </w:pPr>
      <w:r w:rsidRPr="00005260">
        <w:rPr>
          <w:rFonts w:asciiTheme="minorHAnsi" w:hAnsiTheme="minorHAnsi"/>
        </w:rPr>
        <w:t xml:space="preserve">Сведения об участии (член комитета, председатель комитета) в работе комитетов совета директоров </w:t>
      </w:r>
      <w:r w:rsidRPr="00005260">
        <w:rPr>
          <w:rFonts w:asciiTheme="minorHAnsi" w:hAnsiTheme="minorHAnsi"/>
        </w:rPr>
        <w:lastRenderedPageBreak/>
        <w:t>(наблюдательного совета) с указанием названия комитета (комитетов)</w:t>
      </w:r>
      <w:r>
        <w:rPr>
          <w:rFonts w:asciiTheme="minorHAnsi" w:hAnsiTheme="minorHAnsi"/>
        </w:rPr>
        <w:t>:</w:t>
      </w:r>
    </w:p>
    <w:p w14:paraId="7FF2E29F" w14:textId="3697BC0E" w:rsidR="00005260" w:rsidRPr="00DF0271" w:rsidRDefault="00005260" w:rsidP="00005260">
      <w:pPr>
        <w:rPr>
          <w:rFonts w:asciiTheme="minorHAnsi" w:hAnsiTheme="minorHAnsi"/>
        </w:rPr>
      </w:pPr>
      <w:r w:rsidRPr="00DF0271">
        <w:rPr>
          <w:rStyle w:val="Subst"/>
          <w:rFonts w:asciiTheme="minorHAnsi" w:hAnsiTheme="minorHAnsi"/>
        </w:rPr>
        <w:t>Член совета директоров</w:t>
      </w:r>
      <w:r w:rsidR="00A42D6C">
        <w:rPr>
          <w:rStyle w:val="Subst"/>
          <w:rFonts w:asciiTheme="minorHAnsi" w:hAnsiTheme="minorHAnsi"/>
        </w:rPr>
        <w:t xml:space="preserve"> </w:t>
      </w:r>
      <w:r w:rsidRPr="00DF0271">
        <w:rPr>
          <w:rStyle w:val="Subst"/>
          <w:rFonts w:asciiTheme="minorHAnsi" w:hAnsiTheme="minorHAnsi"/>
        </w:rPr>
        <w:t>(наблюдательного совета) не участвует в работе комитетов совета директоров (наблюдательного совета)</w:t>
      </w:r>
    </w:p>
    <w:p w14:paraId="3525A334" w14:textId="77777777" w:rsidR="00005260" w:rsidRPr="00DF0271" w:rsidRDefault="00005260" w:rsidP="0058599B">
      <w:pPr>
        <w:rPr>
          <w:rFonts w:asciiTheme="minorHAnsi" w:hAnsiTheme="minorHAnsi"/>
        </w:rPr>
      </w:pPr>
    </w:p>
    <w:p w14:paraId="3FBA0B16" w14:textId="1428A39E" w:rsidR="00857751" w:rsidRPr="00DF0271" w:rsidRDefault="003F2924" w:rsidP="00005260">
      <w:pPr>
        <w:rPr>
          <w:rFonts w:asciiTheme="minorHAnsi" w:hAnsiTheme="minorHAnsi"/>
        </w:rPr>
      </w:pPr>
      <w:r w:rsidRPr="00DF0271">
        <w:rPr>
          <w:rFonts w:asciiTheme="minorHAnsi" w:hAnsiTheme="minorHAnsi"/>
        </w:rPr>
        <w:t>Члены Совета директоров:</w:t>
      </w:r>
    </w:p>
    <w:p w14:paraId="571D2531" w14:textId="77777777" w:rsidR="003F2924" w:rsidRPr="00DF0271" w:rsidRDefault="003F2924" w:rsidP="00857751">
      <w:pPr>
        <w:ind w:left="200"/>
        <w:rPr>
          <w:rFonts w:asciiTheme="minorHAnsi" w:hAnsiTheme="minorHAnsi"/>
        </w:rPr>
      </w:pPr>
    </w:p>
    <w:p w14:paraId="5F4819D1" w14:textId="77777777" w:rsidR="00857751" w:rsidRPr="00DF0271" w:rsidRDefault="00857751" w:rsidP="00005260">
      <w:pPr>
        <w:rPr>
          <w:rFonts w:asciiTheme="minorHAnsi" w:hAnsiTheme="minorHAnsi"/>
        </w:rPr>
      </w:pPr>
      <w:r w:rsidRPr="00DF0271">
        <w:rPr>
          <w:rFonts w:asciiTheme="minorHAnsi" w:hAnsiTheme="minorHAnsi"/>
        </w:rPr>
        <w:t>ФИО:</w:t>
      </w:r>
      <w:r w:rsidRPr="00DF0271">
        <w:rPr>
          <w:rStyle w:val="Subst"/>
          <w:rFonts w:asciiTheme="minorHAnsi" w:hAnsiTheme="minorHAnsi"/>
        </w:rPr>
        <w:t xml:space="preserve"> </w:t>
      </w:r>
      <w:proofErr w:type="spellStart"/>
      <w:r w:rsidRPr="00DF0271">
        <w:rPr>
          <w:rStyle w:val="Subst"/>
          <w:rFonts w:asciiTheme="minorHAnsi" w:hAnsiTheme="minorHAnsi"/>
        </w:rPr>
        <w:t>Глумилин</w:t>
      </w:r>
      <w:proofErr w:type="spellEnd"/>
      <w:r w:rsidRPr="00DF0271">
        <w:rPr>
          <w:rStyle w:val="Subst"/>
          <w:rFonts w:asciiTheme="minorHAnsi" w:hAnsiTheme="minorHAnsi"/>
        </w:rPr>
        <w:t xml:space="preserve"> Сергей Владимирович</w:t>
      </w:r>
    </w:p>
    <w:p w14:paraId="3A26EB2F" w14:textId="77777777" w:rsidR="00857751" w:rsidRPr="00DF0271" w:rsidRDefault="00857751" w:rsidP="00005260">
      <w:pPr>
        <w:rPr>
          <w:rFonts w:asciiTheme="minorHAnsi" w:hAnsiTheme="minorHAnsi"/>
        </w:rPr>
      </w:pPr>
      <w:r w:rsidRPr="00DF0271">
        <w:rPr>
          <w:rFonts w:asciiTheme="minorHAnsi" w:hAnsiTheme="minorHAnsi"/>
        </w:rPr>
        <w:t>Год рождения:</w:t>
      </w:r>
      <w:r w:rsidRPr="00DF0271">
        <w:rPr>
          <w:rStyle w:val="Subst"/>
          <w:rFonts w:asciiTheme="minorHAnsi" w:hAnsiTheme="minorHAnsi"/>
        </w:rPr>
        <w:t xml:space="preserve"> 1969</w:t>
      </w:r>
    </w:p>
    <w:p w14:paraId="1FD62818" w14:textId="075A4112" w:rsidR="00857751" w:rsidRPr="00DF0271" w:rsidRDefault="00857751" w:rsidP="00005260">
      <w:pPr>
        <w:rPr>
          <w:rFonts w:asciiTheme="minorHAnsi" w:hAnsiTheme="minorHAnsi"/>
        </w:rPr>
      </w:pPr>
      <w:proofErr w:type="gramStart"/>
      <w:r w:rsidRPr="00DF0271">
        <w:rPr>
          <w:rFonts w:asciiTheme="minorHAnsi" w:hAnsiTheme="minorHAnsi"/>
        </w:rPr>
        <w:t>Образование:</w:t>
      </w:r>
      <w:r w:rsidRPr="00DF0271">
        <w:rPr>
          <w:rFonts w:asciiTheme="minorHAnsi" w:hAnsiTheme="minorHAnsi"/>
        </w:rPr>
        <w:br/>
      </w:r>
      <w:r w:rsidRPr="00DF0271">
        <w:rPr>
          <w:rStyle w:val="Subst"/>
          <w:rFonts w:asciiTheme="minorHAnsi" w:hAnsiTheme="minorHAnsi"/>
        </w:rPr>
        <w:t>Высшее</w:t>
      </w:r>
      <w:proofErr w:type="gramEnd"/>
      <w:r w:rsidRPr="00DF0271">
        <w:rPr>
          <w:rStyle w:val="Subst"/>
          <w:rFonts w:asciiTheme="minorHAnsi" w:hAnsiTheme="minorHAnsi"/>
        </w:rPr>
        <w:t>, юрист</w:t>
      </w:r>
    </w:p>
    <w:p w14:paraId="767ADC85" w14:textId="77777777" w:rsidR="0027218C" w:rsidRPr="00DF0271" w:rsidRDefault="0027218C" w:rsidP="0027218C">
      <w:pPr>
        <w:pStyle w:val="ThinDelim"/>
        <w:rPr>
          <w:rFonts w:asciiTheme="minorHAnsi" w:hAnsiTheme="minorHAnsi"/>
          <w:sz w:val="20"/>
          <w:szCs w:val="20"/>
        </w:rPr>
      </w:pPr>
      <w:r w:rsidRPr="0027218C">
        <w:rPr>
          <w:rFonts w:asciiTheme="minorHAnsi" w:hAnsiTheme="minorHAnsi"/>
          <w:sz w:val="20"/>
          <w:szCs w:val="20"/>
        </w:rPr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</w:t>
      </w:r>
    </w:p>
    <w:p w14:paraId="502311C0" w14:textId="77777777" w:rsidR="00857751" w:rsidRPr="00DF0271" w:rsidRDefault="00857751" w:rsidP="00857751">
      <w:pPr>
        <w:pStyle w:val="ThinDelim"/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857751" w:rsidRPr="00DF0271" w14:paraId="1780295F" w14:textId="77777777" w:rsidTr="00765E2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C6CC94A" w14:textId="77777777" w:rsidR="00857751" w:rsidRPr="00DF0271" w:rsidRDefault="00857751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31438" w14:textId="77777777" w:rsidR="00857751" w:rsidRPr="00DF0271" w:rsidRDefault="00857751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DDB7764" w14:textId="77777777" w:rsidR="00857751" w:rsidRPr="00DF0271" w:rsidRDefault="00857751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Должность</w:t>
            </w:r>
          </w:p>
        </w:tc>
      </w:tr>
      <w:tr w:rsidR="00857751" w:rsidRPr="00DF0271" w14:paraId="28098755" w14:textId="77777777" w:rsidTr="00765E2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ABFE6AC" w14:textId="77777777" w:rsidR="00857751" w:rsidRPr="00DF0271" w:rsidRDefault="00857751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2110" w14:textId="77777777" w:rsidR="00857751" w:rsidRPr="00DF0271" w:rsidRDefault="00857751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2EB8" w14:textId="77777777" w:rsidR="00857751" w:rsidRPr="00DF0271" w:rsidRDefault="00857751" w:rsidP="00765E29">
            <w:pPr>
              <w:rPr>
                <w:rFonts w:asciiTheme="minorHAnsi" w:hAnsiTheme="minorHAnsi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D32FC64" w14:textId="77777777" w:rsidR="00857751" w:rsidRPr="00DF0271" w:rsidRDefault="00857751" w:rsidP="00765E29">
            <w:pPr>
              <w:rPr>
                <w:rFonts w:asciiTheme="minorHAnsi" w:hAnsiTheme="minorHAnsi"/>
              </w:rPr>
            </w:pPr>
          </w:p>
        </w:tc>
      </w:tr>
      <w:tr w:rsidR="00857751" w:rsidRPr="00DF0271" w14:paraId="4322C3A6" w14:textId="77777777" w:rsidTr="00765E2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0999D3A" w14:textId="77777777" w:rsidR="00857751" w:rsidRPr="00DF0271" w:rsidRDefault="00857751" w:rsidP="00765E29">
            <w:pPr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0316946" w14:textId="77777777" w:rsidR="00857751" w:rsidRPr="00DF0271" w:rsidRDefault="00857751" w:rsidP="00765E29">
            <w:pPr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н/в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2A08CE7" w14:textId="77777777" w:rsidR="00857751" w:rsidRPr="00DF0271" w:rsidRDefault="00857751" w:rsidP="00765E29">
            <w:pPr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АО "</w:t>
            </w:r>
            <w:proofErr w:type="spellStart"/>
            <w:r w:rsidRPr="00DF0271">
              <w:rPr>
                <w:rFonts w:asciiTheme="minorHAnsi" w:hAnsiTheme="minorHAnsi"/>
              </w:rPr>
              <w:t>Спецбытмонтаж</w:t>
            </w:r>
            <w:proofErr w:type="spellEnd"/>
            <w:r w:rsidRPr="00DF0271">
              <w:rPr>
                <w:rFonts w:asciiTheme="minorHAnsi" w:hAnsiTheme="minorHAnsi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44A581A" w14:textId="77777777" w:rsidR="00857751" w:rsidRPr="00DF0271" w:rsidRDefault="00857751" w:rsidP="00765E29">
            <w:pPr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Заместитель генерального директора</w:t>
            </w:r>
          </w:p>
        </w:tc>
      </w:tr>
    </w:tbl>
    <w:p w14:paraId="27B887DB" w14:textId="77777777" w:rsidR="00857751" w:rsidRDefault="00857751" w:rsidP="00857751">
      <w:pPr>
        <w:rPr>
          <w:rFonts w:asciiTheme="minorHAnsi" w:hAnsiTheme="minorHAnsi"/>
        </w:rPr>
      </w:pPr>
    </w:p>
    <w:p w14:paraId="3DB0D53D" w14:textId="77777777" w:rsidR="00805EF1" w:rsidRPr="00DF0271" w:rsidRDefault="00805EF1" w:rsidP="00805EF1">
      <w:pPr>
        <w:pStyle w:val="ThinDelim"/>
        <w:rPr>
          <w:rFonts w:asciiTheme="minorHAnsi" w:hAnsiTheme="minorHAnsi"/>
          <w:sz w:val="20"/>
          <w:szCs w:val="20"/>
        </w:rPr>
      </w:pPr>
      <w:r w:rsidRPr="00805EF1">
        <w:rPr>
          <w:rFonts w:asciiTheme="minorHAnsi" w:hAnsiTheme="minorHAnsi"/>
          <w:sz w:val="20"/>
          <w:szCs w:val="20"/>
        </w:rPr>
        <w:t>доля участия лица в уставном капитале эмитента, являющегося коммерческой организацией, а для эмитентов, являющихся акционерными обществами, - также доля принадлежащих такому лицу обыкновенных акций эмитента и количество акций эмитента каждой категории (типа), которые могут быть приобретены таким лицом в результате конвертации принадлежащих ему ценных бумаг, конвертируемых в акции</w:t>
      </w:r>
    </w:p>
    <w:p w14:paraId="6266897B" w14:textId="77777777" w:rsidR="00857751" w:rsidRPr="00DF0271" w:rsidRDefault="00857751" w:rsidP="00857751">
      <w:pPr>
        <w:ind w:left="200"/>
        <w:rPr>
          <w:rFonts w:asciiTheme="minorHAnsi" w:hAnsiTheme="minorHAnsi"/>
        </w:rPr>
      </w:pPr>
      <w:r w:rsidRPr="00DF0271">
        <w:rPr>
          <w:rFonts w:asciiTheme="minorHAnsi" w:hAnsiTheme="minorHAnsi"/>
        </w:rPr>
        <w:t>Доля участия лица в уставном капитале эмитента, %:</w:t>
      </w:r>
      <w:r w:rsidRPr="00DF0271">
        <w:rPr>
          <w:rStyle w:val="Subst"/>
          <w:rFonts w:asciiTheme="minorHAnsi" w:hAnsiTheme="minorHAnsi"/>
        </w:rPr>
        <w:t xml:space="preserve"> 54.7</w:t>
      </w:r>
    </w:p>
    <w:p w14:paraId="12B52042" w14:textId="77777777" w:rsidR="00857751" w:rsidRPr="00DF0271" w:rsidRDefault="00857751" w:rsidP="00857751">
      <w:pPr>
        <w:ind w:left="200"/>
        <w:rPr>
          <w:rFonts w:asciiTheme="minorHAnsi" w:hAnsiTheme="minorHAnsi"/>
        </w:rPr>
      </w:pPr>
      <w:r w:rsidRPr="00DF0271">
        <w:rPr>
          <w:rFonts w:asciiTheme="minorHAnsi" w:hAnsiTheme="minorHAnsi"/>
        </w:rPr>
        <w:t>Доля принадлежащих лицу обыкновенных акций эмитента, %:</w:t>
      </w:r>
      <w:r w:rsidRPr="00DF0271">
        <w:rPr>
          <w:rStyle w:val="Subst"/>
          <w:rFonts w:asciiTheme="minorHAnsi" w:hAnsiTheme="minorHAnsi"/>
        </w:rPr>
        <w:t xml:space="preserve"> 54.7</w:t>
      </w:r>
    </w:p>
    <w:p w14:paraId="49A33F05" w14:textId="77777777" w:rsidR="00857751" w:rsidRDefault="00857751" w:rsidP="00857751">
      <w:pPr>
        <w:ind w:left="200"/>
        <w:rPr>
          <w:rFonts w:asciiTheme="minorHAnsi" w:hAnsiTheme="minorHAnsi"/>
        </w:rPr>
      </w:pPr>
    </w:p>
    <w:p w14:paraId="69255005" w14:textId="77777777" w:rsidR="00A4216A" w:rsidRDefault="00A4216A" w:rsidP="00A4216A">
      <w:pPr>
        <w:spacing w:after="150"/>
        <w:jc w:val="both"/>
        <w:rPr>
          <w:rFonts w:asciiTheme="minorHAnsi" w:hAnsiTheme="minorHAnsi"/>
          <w:b/>
          <w:i/>
        </w:rPr>
      </w:pPr>
      <w:r>
        <w:rPr>
          <w:sz w:val="24"/>
          <w:szCs w:val="24"/>
        </w:rPr>
        <w:t>д</w:t>
      </w:r>
      <w:r w:rsidRPr="00A4216A">
        <w:rPr>
          <w:rFonts w:asciiTheme="minorHAnsi" w:hAnsiTheme="minorHAnsi"/>
        </w:rPr>
        <w:t>оля участия лица в уставном капитале подконтрольных эмитенту организаций, имеющих для него существенное значение, а для тех подконтрольных эмитенту организаций, которые являются акционерными обществами, - также доля принадлежащих такому лицу обыкновенных акций подконтрольных эмитенту акционерных обществ, имеющих для эмитента существенное значение, и количество акций указанных акционерных обществ каждой категории (типа), которые могут быть приобретены таким лицом в результате конвертации принадлежащих ему ценных бумаг, конвертируемых в акции</w:t>
      </w:r>
      <w:r>
        <w:rPr>
          <w:rFonts w:asciiTheme="minorHAnsi" w:hAnsiTheme="minorHAnsi"/>
        </w:rPr>
        <w:t xml:space="preserve">: </w:t>
      </w:r>
      <w:r w:rsidRPr="00A4216A">
        <w:rPr>
          <w:rFonts w:asciiTheme="minorHAnsi" w:hAnsiTheme="minorHAnsi"/>
          <w:b/>
          <w:i/>
        </w:rPr>
        <w:t>не имеет</w:t>
      </w:r>
    </w:p>
    <w:p w14:paraId="57AEF443" w14:textId="77777777" w:rsidR="00A35862" w:rsidRPr="00A35862" w:rsidRDefault="00A35862" w:rsidP="00A35862">
      <w:pPr>
        <w:spacing w:after="15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</w:t>
      </w:r>
      <w:r w:rsidRPr="00A35862">
        <w:rPr>
          <w:rFonts w:asciiTheme="minorHAnsi" w:hAnsiTheme="minorHAnsi"/>
        </w:rPr>
        <w:t>ведения о совершении лицом в отчетном периоде сделки по приобретению или отчуждению акций (долей) эмитента с указанием по каждой сделке даты ее совершения, содержания сделки, категорий (типов) и количества акций (долей), являвшихся предметом сделки</w:t>
      </w:r>
      <w:r>
        <w:rPr>
          <w:rFonts w:asciiTheme="minorHAnsi" w:hAnsiTheme="minorHAnsi"/>
        </w:rPr>
        <w:t xml:space="preserve">: </w:t>
      </w:r>
      <w:r w:rsidRPr="00A35862">
        <w:rPr>
          <w:rFonts w:asciiTheme="minorHAnsi" w:hAnsiTheme="minorHAnsi"/>
          <w:b/>
          <w:i/>
        </w:rPr>
        <w:t>не совершались</w:t>
      </w:r>
    </w:p>
    <w:p w14:paraId="2F68B712" w14:textId="566B1DD9" w:rsidR="0049073B" w:rsidRPr="00DF0271" w:rsidRDefault="0049073B" w:rsidP="0049073B">
      <w:pPr>
        <w:rPr>
          <w:rFonts w:asciiTheme="minorHAnsi" w:hAnsiTheme="minorHAnsi"/>
        </w:rPr>
      </w:pPr>
      <w:r>
        <w:rPr>
          <w:rFonts w:asciiTheme="minorHAnsi" w:hAnsiTheme="minorHAnsi"/>
        </w:rPr>
        <w:t>Х</w:t>
      </w:r>
      <w:r w:rsidRPr="007716DD">
        <w:rPr>
          <w:rFonts w:asciiTheme="minorHAnsi" w:hAnsiTheme="minorHAnsi"/>
        </w:rPr>
        <w:t>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эмитента, указанных в пункте 2.3 настоящего раздела</w:t>
      </w:r>
      <w:r>
        <w:rPr>
          <w:rFonts w:asciiTheme="minorHAnsi" w:hAnsiTheme="minorHAnsi"/>
        </w:rPr>
        <w:t xml:space="preserve">: </w:t>
      </w:r>
      <w:r w:rsidRPr="00DF0271">
        <w:rPr>
          <w:rStyle w:val="Subst"/>
          <w:rFonts w:asciiTheme="minorHAnsi" w:hAnsiTheme="minorHAnsi"/>
        </w:rPr>
        <w:t>Супруг генерального директора</w:t>
      </w:r>
    </w:p>
    <w:p w14:paraId="725821C5" w14:textId="77777777" w:rsidR="00B412D0" w:rsidRDefault="00B412D0" w:rsidP="009046A6">
      <w:pPr>
        <w:rPr>
          <w:rFonts w:asciiTheme="minorHAnsi" w:hAnsiTheme="minorHAnsi"/>
        </w:rPr>
      </w:pPr>
    </w:p>
    <w:p w14:paraId="76166BB8" w14:textId="77777777" w:rsidR="009046A6" w:rsidRDefault="009046A6" w:rsidP="009046A6">
      <w:pPr>
        <w:rPr>
          <w:rStyle w:val="Subst"/>
          <w:rFonts w:asciiTheme="minorHAnsi" w:hAnsiTheme="minorHAnsi"/>
        </w:rPr>
      </w:pPr>
      <w:r>
        <w:rPr>
          <w:rFonts w:asciiTheme="minorHAnsi" w:hAnsiTheme="minorHAnsi"/>
        </w:rPr>
        <w:t>С</w:t>
      </w:r>
      <w:r w:rsidRPr="00B804FE">
        <w:rPr>
          <w:rFonts w:asciiTheme="minorHAnsi" w:hAnsiTheme="minorHAnsi"/>
        </w:rPr>
        <w:t>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</w:t>
      </w:r>
      <w:r>
        <w:rPr>
          <w:rFonts w:asciiTheme="minorHAnsi" w:hAnsiTheme="minorHAnsi"/>
        </w:rPr>
        <w:t xml:space="preserve">: </w:t>
      </w:r>
      <w:r w:rsidRPr="00DF0271">
        <w:rPr>
          <w:rStyle w:val="Subst"/>
          <w:rFonts w:asciiTheme="minorHAnsi" w:hAnsiTheme="minorHAnsi"/>
        </w:rPr>
        <w:t>Лицо к указанным видам ответственности не привлекалось</w:t>
      </w:r>
    </w:p>
    <w:p w14:paraId="7951F405" w14:textId="77777777" w:rsidR="0058599B" w:rsidRDefault="0058599B" w:rsidP="009046A6">
      <w:pPr>
        <w:rPr>
          <w:rStyle w:val="Subst"/>
          <w:rFonts w:asciiTheme="minorHAnsi" w:hAnsiTheme="minorHAnsi"/>
        </w:rPr>
      </w:pPr>
    </w:p>
    <w:p w14:paraId="4756AD95" w14:textId="77777777" w:rsidR="0058599B" w:rsidRPr="00DF0271" w:rsidRDefault="0058599B" w:rsidP="0058599B">
      <w:pPr>
        <w:rPr>
          <w:rFonts w:asciiTheme="minorHAnsi" w:hAnsiTheme="minorHAnsi"/>
        </w:rPr>
      </w:pPr>
      <w:r>
        <w:rPr>
          <w:rFonts w:asciiTheme="minorHAnsi" w:hAnsiTheme="minorHAnsi"/>
        </w:rPr>
        <w:t>С</w:t>
      </w:r>
      <w:r w:rsidRPr="0058599B">
        <w:rPr>
          <w:rFonts w:asciiTheme="minorHAnsi" w:hAnsiTheme="minorHAnsi"/>
        </w:rPr>
        <w:t xml:space="preserve">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</w:t>
      </w:r>
      <w:hyperlink r:id="rId10" w:anchor="l8048" w:history="1">
        <w:r w:rsidRPr="0058599B">
          <w:rPr>
            <w:rFonts w:asciiTheme="minorHAnsi" w:hAnsiTheme="minorHAnsi"/>
          </w:rPr>
          <w:t>статьей 27</w:t>
        </w:r>
      </w:hyperlink>
      <w:r w:rsidRPr="0058599B">
        <w:rPr>
          <w:rFonts w:asciiTheme="minorHAnsi" w:hAnsiTheme="minorHAnsi"/>
        </w:rPr>
        <w:t xml:space="preserve"> Федерального</w:t>
      </w:r>
      <w:r>
        <w:rPr>
          <w:sz w:val="24"/>
          <w:szCs w:val="24"/>
        </w:rPr>
        <w:t xml:space="preserve"> </w:t>
      </w:r>
      <w:r w:rsidRPr="0058599B">
        <w:rPr>
          <w:rFonts w:asciiTheme="minorHAnsi" w:hAnsiTheme="minorHAnsi"/>
        </w:rPr>
        <w:t>закона "О несостоятельности (банкротстве)"</w:t>
      </w:r>
      <w:r>
        <w:rPr>
          <w:rFonts w:asciiTheme="minorHAnsi" w:hAnsiTheme="minorHAnsi"/>
        </w:rPr>
        <w:t>:</w:t>
      </w:r>
    </w:p>
    <w:p w14:paraId="634E0073" w14:textId="77777777" w:rsidR="0058599B" w:rsidRDefault="0058599B" w:rsidP="0058599B">
      <w:pPr>
        <w:rPr>
          <w:rStyle w:val="Subst"/>
          <w:rFonts w:asciiTheme="minorHAnsi" w:hAnsiTheme="minorHAnsi"/>
        </w:rPr>
      </w:pPr>
      <w:r w:rsidRPr="00DF0271">
        <w:rPr>
          <w:rStyle w:val="Subst"/>
          <w:rFonts w:asciiTheme="minorHAnsi" w:hAnsiTheme="minorHAnsi"/>
        </w:rPr>
        <w:t>Лицо указанных должностей не занимало</w:t>
      </w:r>
    </w:p>
    <w:p w14:paraId="3126375C" w14:textId="77777777" w:rsidR="00A42D6C" w:rsidRDefault="00A42D6C" w:rsidP="0058599B">
      <w:pPr>
        <w:rPr>
          <w:rStyle w:val="Subst"/>
          <w:rFonts w:asciiTheme="minorHAnsi" w:hAnsiTheme="minorHAnsi"/>
        </w:rPr>
      </w:pPr>
    </w:p>
    <w:p w14:paraId="3A1D155B" w14:textId="77777777" w:rsidR="00A42D6C" w:rsidRDefault="00A42D6C" w:rsidP="00A42D6C">
      <w:pPr>
        <w:rPr>
          <w:rFonts w:asciiTheme="minorHAnsi" w:hAnsiTheme="minorHAnsi"/>
        </w:rPr>
      </w:pPr>
      <w:r w:rsidRPr="00005260">
        <w:rPr>
          <w:rFonts w:asciiTheme="minorHAnsi" w:hAnsiTheme="minorHAnsi"/>
        </w:rPr>
        <w:t>Сведения об участии (член комитета, председатель комитета) в работе комитетов совета директоров (наблюдательного совета) с указанием названия комитета (комитетов)</w:t>
      </w:r>
      <w:r>
        <w:rPr>
          <w:rFonts w:asciiTheme="minorHAnsi" w:hAnsiTheme="minorHAnsi"/>
        </w:rPr>
        <w:t>:</w:t>
      </w:r>
    </w:p>
    <w:p w14:paraId="08C90FE4" w14:textId="77777777" w:rsidR="00A42D6C" w:rsidRPr="00DF0271" w:rsidRDefault="00A42D6C" w:rsidP="00A42D6C">
      <w:pPr>
        <w:rPr>
          <w:rFonts w:asciiTheme="minorHAnsi" w:hAnsiTheme="minorHAnsi"/>
        </w:rPr>
      </w:pPr>
      <w:r w:rsidRPr="00DF0271">
        <w:rPr>
          <w:rStyle w:val="Subst"/>
          <w:rFonts w:asciiTheme="minorHAnsi" w:hAnsiTheme="minorHAnsi"/>
        </w:rPr>
        <w:lastRenderedPageBreak/>
        <w:t>Член совета директоров</w:t>
      </w:r>
      <w:r>
        <w:rPr>
          <w:rStyle w:val="Subst"/>
          <w:rFonts w:asciiTheme="minorHAnsi" w:hAnsiTheme="minorHAnsi"/>
        </w:rPr>
        <w:t xml:space="preserve"> </w:t>
      </w:r>
      <w:r w:rsidRPr="00DF0271">
        <w:rPr>
          <w:rStyle w:val="Subst"/>
          <w:rFonts w:asciiTheme="minorHAnsi" w:hAnsiTheme="minorHAnsi"/>
        </w:rPr>
        <w:t>(наблюдательного совета) не участвует в работе комитетов совета директоров (наблюдательного совета)</w:t>
      </w:r>
    </w:p>
    <w:p w14:paraId="22268084" w14:textId="77777777" w:rsidR="00A42D6C" w:rsidRPr="00DF0271" w:rsidRDefault="00A42D6C" w:rsidP="0058599B">
      <w:pPr>
        <w:rPr>
          <w:rFonts w:asciiTheme="minorHAnsi" w:hAnsiTheme="minorHAnsi"/>
        </w:rPr>
      </w:pPr>
    </w:p>
    <w:p w14:paraId="77CA884F" w14:textId="77777777" w:rsidR="00857751" w:rsidRPr="00DF0271" w:rsidRDefault="00857751" w:rsidP="00A42D6C">
      <w:pPr>
        <w:rPr>
          <w:rFonts w:asciiTheme="minorHAnsi" w:hAnsiTheme="minorHAnsi"/>
        </w:rPr>
      </w:pPr>
      <w:r w:rsidRPr="00DF0271">
        <w:rPr>
          <w:rFonts w:asciiTheme="minorHAnsi" w:hAnsiTheme="minorHAnsi"/>
        </w:rPr>
        <w:t>ФИО:</w:t>
      </w:r>
      <w:r w:rsidRPr="00DF0271">
        <w:rPr>
          <w:rStyle w:val="Subst"/>
          <w:rFonts w:asciiTheme="minorHAnsi" w:hAnsiTheme="minorHAnsi"/>
        </w:rPr>
        <w:t xml:space="preserve"> Емельянова Валентина Семеновна</w:t>
      </w:r>
    </w:p>
    <w:p w14:paraId="2C1BBBA2" w14:textId="77777777" w:rsidR="00857751" w:rsidRPr="00DF0271" w:rsidRDefault="00857751" w:rsidP="00A42D6C">
      <w:pPr>
        <w:rPr>
          <w:rFonts w:asciiTheme="minorHAnsi" w:hAnsiTheme="minorHAnsi"/>
        </w:rPr>
      </w:pPr>
      <w:r w:rsidRPr="00DF0271">
        <w:rPr>
          <w:rFonts w:asciiTheme="minorHAnsi" w:hAnsiTheme="minorHAnsi"/>
        </w:rPr>
        <w:t>Год рождения:</w:t>
      </w:r>
      <w:r w:rsidRPr="00DF0271">
        <w:rPr>
          <w:rStyle w:val="Subst"/>
          <w:rFonts w:asciiTheme="minorHAnsi" w:hAnsiTheme="minorHAnsi"/>
        </w:rPr>
        <w:t xml:space="preserve"> 1950</w:t>
      </w:r>
    </w:p>
    <w:p w14:paraId="1938F67C" w14:textId="0C8C8F18" w:rsidR="00857751" w:rsidRPr="00DF0271" w:rsidRDefault="00857751" w:rsidP="00A42D6C">
      <w:pPr>
        <w:rPr>
          <w:rFonts w:asciiTheme="minorHAnsi" w:hAnsiTheme="minorHAnsi"/>
        </w:rPr>
      </w:pPr>
      <w:proofErr w:type="gramStart"/>
      <w:r w:rsidRPr="00DF0271">
        <w:rPr>
          <w:rFonts w:asciiTheme="minorHAnsi" w:hAnsiTheme="minorHAnsi"/>
        </w:rPr>
        <w:t>Образование:</w:t>
      </w:r>
      <w:r w:rsidRPr="00DF0271">
        <w:rPr>
          <w:rFonts w:asciiTheme="minorHAnsi" w:hAnsiTheme="minorHAnsi"/>
        </w:rPr>
        <w:br/>
      </w:r>
      <w:r w:rsidRPr="00DF0271">
        <w:rPr>
          <w:rStyle w:val="Subst"/>
          <w:rFonts w:asciiTheme="minorHAnsi" w:hAnsiTheme="minorHAnsi"/>
        </w:rPr>
        <w:t>Высшее</w:t>
      </w:r>
      <w:proofErr w:type="gramEnd"/>
      <w:r w:rsidRPr="00DF0271">
        <w:rPr>
          <w:rStyle w:val="Subst"/>
          <w:rFonts w:asciiTheme="minorHAnsi" w:hAnsiTheme="minorHAnsi"/>
        </w:rPr>
        <w:t>, экономист</w:t>
      </w:r>
    </w:p>
    <w:p w14:paraId="60B8F554" w14:textId="77777777" w:rsidR="0027218C" w:rsidRPr="00DF0271" w:rsidRDefault="0027218C" w:rsidP="0027218C">
      <w:pPr>
        <w:pStyle w:val="ThinDelim"/>
        <w:rPr>
          <w:rFonts w:asciiTheme="minorHAnsi" w:hAnsiTheme="minorHAnsi"/>
          <w:sz w:val="20"/>
          <w:szCs w:val="20"/>
        </w:rPr>
      </w:pPr>
      <w:r w:rsidRPr="0027218C">
        <w:rPr>
          <w:rFonts w:asciiTheme="minorHAnsi" w:hAnsiTheme="minorHAnsi"/>
          <w:sz w:val="20"/>
          <w:szCs w:val="20"/>
        </w:rPr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</w:t>
      </w:r>
    </w:p>
    <w:p w14:paraId="02ACF004" w14:textId="77777777" w:rsidR="00857751" w:rsidRPr="00DF0271" w:rsidRDefault="00857751" w:rsidP="00857751">
      <w:pPr>
        <w:pStyle w:val="ThinDelim"/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857751" w:rsidRPr="00DF0271" w14:paraId="4BCA7011" w14:textId="77777777" w:rsidTr="00765E2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F80755D" w14:textId="77777777" w:rsidR="00857751" w:rsidRPr="00DF0271" w:rsidRDefault="00857751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3533" w14:textId="77777777" w:rsidR="00857751" w:rsidRPr="00DF0271" w:rsidRDefault="00857751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7BCA9C9" w14:textId="77777777" w:rsidR="00857751" w:rsidRPr="00DF0271" w:rsidRDefault="00857751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Должность</w:t>
            </w:r>
          </w:p>
        </w:tc>
      </w:tr>
      <w:tr w:rsidR="00857751" w:rsidRPr="00DF0271" w14:paraId="053BEBF2" w14:textId="77777777" w:rsidTr="00765E2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03A132B" w14:textId="77777777" w:rsidR="00857751" w:rsidRPr="00DF0271" w:rsidRDefault="00857751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E2E0A" w14:textId="77777777" w:rsidR="00857751" w:rsidRPr="00DF0271" w:rsidRDefault="00857751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122C" w14:textId="77777777" w:rsidR="00857751" w:rsidRPr="00DF0271" w:rsidRDefault="00857751" w:rsidP="00765E29">
            <w:pPr>
              <w:rPr>
                <w:rFonts w:asciiTheme="minorHAnsi" w:hAnsiTheme="minorHAnsi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07AE1FA" w14:textId="77777777" w:rsidR="00857751" w:rsidRPr="00DF0271" w:rsidRDefault="00857751" w:rsidP="00765E29">
            <w:pPr>
              <w:rPr>
                <w:rFonts w:asciiTheme="minorHAnsi" w:hAnsiTheme="minorHAnsi"/>
              </w:rPr>
            </w:pPr>
          </w:p>
        </w:tc>
      </w:tr>
      <w:tr w:rsidR="00857751" w:rsidRPr="00DF0271" w14:paraId="329C6DC4" w14:textId="77777777" w:rsidTr="00765E2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6D75843" w14:textId="77777777" w:rsidR="00857751" w:rsidRPr="00DF0271" w:rsidRDefault="00857751" w:rsidP="00765E29">
            <w:pPr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E61F443" w14:textId="77777777" w:rsidR="00857751" w:rsidRPr="00DF0271" w:rsidRDefault="00857751" w:rsidP="00765E29">
            <w:pPr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н/в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EE49AD6" w14:textId="77777777" w:rsidR="00857751" w:rsidRPr="00DF0271" w:rsidRDefault="00857751" w:rsidP="00765E29">
            <w:pPr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не работает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314DE2E" w14:textId="77777777" w:rsidR="00857751" w:rsidRPr="00DF0271" w:rsidRDefault="00857751" w:rsidP="00765E29">
            <w:pPr>
              <w:rPr>
                <w:rFonts w:asciiTheme="minorHAnsi" w:hAnsiTheme="minorHAnsi"/>
              </w:rPr>
            </w:pPr>
          </w:p>
        </w:tc>
      </w:tr>
    </w:tbl>
    <w:p w14:paraId="362BD6FD" w14:textId="77777777" w:rsidR="00857751" w:rsidRPr="00DF0271" w:rsidRDefault="00857751" w:rsidP="00857751">
      <w:pPr>
        <w:rPr>
          <w:rFonts w:asciiTheme="minorHAnsi" w:hAnsiTheme="minorHAnsi"/>
        </w:rPr>
      </w:pPr>
    </w:p>
    <w:p w14:paraId="43F1648B" w14:textId="50A0A0BB" w:rsidR="00805EF1" w:rsidRPr="00DF0271" w:rsidRDefault="00A35862" w:rsidP="00805EF1">
      <w:pPr>
        <w:pStyle w:val="ThinDelim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Д</w:t>
      </w:r>
      <w:r w:rsidR="00805EF1" w:rsidRPr="00805EF1">
        <w:rPr>
          <w:rFonts w:asciiTheme="minorHAnsi" w:hAnsiTheme="minorHAnsi"/>
          <w:sz w:val="20"/>
          <w:szCs w:val="20"/>
        </w:rPr>
        <w:t>оля участия лица в уставном капитале эмитента, являющегося коммерческой организацией, а для эмитентов, являющихся акционерными обществами, - также доля принадлежащих такому лицу обыкновенных акций эмитента и количество акций эмитента каждой категории (типа), которые могут быть приобретены таким лицом в результате конвертации принадлежащих ему ценных бумаг, конвертируемых в акции</w:t>
      </w:r>
      <w:r>
        <w:rPr>
          <w:rFonts w:asciiTheme="minorHAnsi" w:hAnsiTheme="minorHAnsi"/>
          <w:sz w:val="20"/>
          <w:szCs w:val="20"/>
        </w:rPr>
        <w:t>:</w:t>
      </w:r>
    </w:p>
    <w:p w14:paraId="4AE37922" w14:textId="77777777" w:rsidR="00857751" w:rsidRPr="00DF0271" w:rsidRDefault="00857751" w:rsidP="00857751">
      <w:pPr>
        <w:pStyle w:val="ThinDelim"/>
        <w:rPr>
          <w:rFonts w:asciiTheme="minorHAnsi" w:hAnsiTheme="minorHAnsi"/>
          <w:sz w:val="20"/>
          <w:szCs w:val="20"/>
        </w:rPr>
      </w:pPr>
    </w:p>
    <w:p w14:paraId="13AAE34C" w14:textId="77777777" w:rsidR="00857751" w:rsidRPr="00DF0271" w:rsidRDefault="00857751" w:rsidP="00A42D6C">
      <w:pPr>
        <w:rPr>
          <w:rFonts w:asciiTheme="minorHAnsi" w:hAnsiTheme="minorHAnsi"/>
        </w:rPr>
      </w:pPr>
      <w:r w:rsidRPr="00DF0271">
        <w:rPr>
          <w:rFonts w:asciiTheme="minorHAnsi" w:hAnsiTheme="minorHAnsi"/>
        </w:rPr>
        <w:t>Доля участия лица в уставном капитале эмитента, %:</w:t>
      </w:r>
      <w:r w:rsidRPr="00DF0271">
        <w:rPr>
          <w:rStyle w:val="Subst"/>
          <w:rFonts w:asciiTheme="minorHAnsi" w:hAnsiTheme="minorHAnsi"/>
        </w:rPr>
        <w:t xml:space="preserve"> 17.5</w:t>
      </w:r>
    </w:p>
    <w:p w14:paraId="1DDE9B33" w14:textId="77777777" w:rsidR="00857751" w:rsidRPr="00DF0271" w:rsidRDefault="00857751" w:rsidP="00A42D6C">
      <w:pPr>
        <w:rPr>
          <w:rFonts w:asciiTheme="minorHAnsi" w:hAnsiTheme="minorHAnsi"/>
        </w:rPr>
      </w:pPr>
      <w:r w:rsidRPr="00DF0271">
        <w:rPr>
          <w:rFonts w:asciiTheme="minorHAnsi" w:hAnsiTheme="minorHAnsi"/>
        </w:rPr>
        <w:t>Доля принадлежащих лицу обыкновенных акций эмитента, %:</w:t>
      </w:r>
      <w:r w:rsidRPr="00DF0271">
        <w:rPr>
          <w:rStyle w:val="Subst"/>
          <w:rFonts w:asciiTheme="minorHAnsi" w:hAnsiTheme="minorHAnsi"/>
        </w:rPr>
        <w:t xml:space="preserve"> 17.5</w:t>
      </w:r>
    </w:p>
    <w:p w14:paraId="40280CAF" w14:textId="77777777" w:rsidR="00A4216A" w:rsidRDefault="00A4216A" w:rsidP="00A4216A">
      <w:pPr>
        <w:spacing w:after="150"/>
        <w:jc w:val="both"/>
        <w:rPr>
          <w:rFonts w:asciiTheme="minorHAnsi" w:hAnsiTheme="minorHAnsi"/>
          <w:b/>
          <w:i/>
        </w:rPr>
      </w:pPr>
      <w:r>
        <w:rPr>
          <w:sz w:val="24"/>
          <w:szCs w:val="24"/>
        </w:rPr>
        <w:t>д</w:t>
      </w:r>
      <w:r w:rsidRPr="00A4216A">
        <w:rPr>
          <w:rFonts w:asciiTheme="minorHAnsi" w:hAnsiTheme="minorHAnsi"/>
        </w:rPr>
        <w:t>оля участия лица в уставном капитале подконтрольных эмитенту организаций, имеющих для него существенное значение, а для тех подконтрольных эмитенту организаций, которые являются акционерными обществами, - также доля принадлежащих такому лицу обыкновенных акций подконтрольных эмитенту акционерных обществ, имеющих для эмитента существенное значение, и количество акций указанных акционерных обществ каждой категории (типа), которые могут быть приобретены таким лицом в результате конвертации принадлежащих ему ценных бумаг, конвертируемых в акции</w:t>
      </w:r>
      <w:r>
        <w:rPr>
          <w:rFonts w:asciiTheme="minorHAnsi" w:hAnsiTheme="minorHAnsi"/>
        </w:rPr>
        <w:t xml:space="preserve">: </w:t>
      </w:r>
      <w:r w:rsidRPr="00A4216A">
        <w:rPr>
          <w:rFonts w:asciiTheme="minorHAnsi" w:hAnsiTheme="minorHAnsi"/>
          <w:b/>
          <w:i/>
        </w:rPr>
        <w:t>не имеет</w:t>
      </w:r>
    </w:p>
    <w:p w14:paraId="65E0C857" w14:textId="77777777" w:rsidR="00A35862" w:rsidRPr="00A35862" w:rsidRDefault="00A35862" w:rsidP="00A35862">
      <w:pPr>
        <w:spacing w:after="15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</w:t>
      </w:r>
      <w:r w:rsidRPr="00A35862">
        <w:rPr>
          <w:rFonts w:asciiTheme="minorHAnsi" w:hAnsiTheme="minorHAnsi"/>
        </w:rPr>
        <w:t>ведения о совершении лицом в отчетном периоде сделки по приобретению или отчуждению акций (долей) эмитента с указанием по каждой сделке даты ее совершения, содержания сделки, категорий (типов) и количества акций (долей), являвшихся предметом сделки</w:t>
      </w:r>
      <w:r>
        <w:rPr>
          <w:rFonts w:asciiTheme="minorHAnsi" w:hAnsiTheme="minorHAnsi"/>
        </w:rPr>
        <w:t xml:space="preserve">: </w:t>
      </w:r>
      <w:r w:rsidRPr="00A35862">
        <w:rPr>
          <w:rFonts w:asciiTheme="minorHAnsi" w:hAnsiTheme="minorHAnsi"/>
          <w:b/>
          <w:i/>
        </w:rPr>
        <w:t>не совершались</w:t>
      </w:r>
    </w:p>
    <w:p w14:paraId="43E13E05" w14:textId="77777777" w:rsidR="0049073B" w:rsidRPr="00DF0271" w:rsidRDefault="0049073B" w:rsidP="0049073B">
      <w:pPr>
        <w:rPr>
          <w:rFonts w:asciiTheme="minorHAnsi" w:hAnsiTheme="minorHAnsi"/>
        </w:rPr>
      </w:pPr>
      <w:r>
        <w:rPr>
          <w:rFonts w:asciiTheme="minorHAnsi" w:hAnsiTheme="minorHAnsi"/>
        </w:rPr>
        <w:t>Х</w:t>
      </w:r>
      <w:r w:rsidRPr="007716DD">
        <w:rPr>
          <w:rFonts w:asciiTheme="minorHAnsi" w:hAnsiTheme="minorHAnsi"/>
        </w:rPr>
        <w:t>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эмитента, указанных в пункте 2.3 настоящего раздела</w:t>
      </w:r>
      <w:r>
        <w:rPr>
          <w:rFonts w:asciiTheme="minorHAnsi" w:hAnsiTheme="minorHAnsi"/>
        </w:rPr>
        <w:t xml:space="preserve">: </w:t>
      </w:r>
      <w:r w:rsidRPr="007716DD">
        <w:rPr>
          <w:rStyle w:val="Subst"/>
        </w:rPr>
        <w:t>указанн</w:t>
      </w:r>
      <w:r w:rsidRPr="00DF0271">
        <w:rPr>
          <w:rStyle w:val="Subst"/>
          <w:rFonts w:asciiTheme="minorHAnsi" w:hAnsiTheme="minorHAnsi"/>
        </w:rPr>
        <w:t>ы</w:t>
      </w:r>
      <w:r>
        <w:rPr>
          <w:rStyle w:val="Subst"/>
          <w:rFonts w:asciiTheme="minorHAnsi" w:hAnsiTheme="minorHAnsi"/>
        </w:rPr>
        <w:t>е</w:t>
      </w:r>
      <w:r w:rsidRPr="00DF0271">
        <w:rPr>
          <w:rStyle w:val="Subst"/>
          <w:rFonts w:asciiTheme="minorHAnsi" w:hAnsiTheme="minorHAnsi"/>
        </w:rPr>
        <w:t xml:space="preserve"> родственны</w:t>
      </w:r>
      <w:r>
        <w:rPr>
          <w:rStyle w:val="Subst"/>
          <w:rFonts w:asciiTheme="minorHAnsi" w:hAnsiTheme="minorHAnsi"/>
        </w:rPr>
        <w:t>е</w:t>
      </w:r>
      <w:r w:rsidRPr="00DF0271">
        <w:rPr>
          <w:rStyle w:val="Subst"/>
          <w:rFonts w:asciiTheme="minorHAnsi" w:hAnsiTheme="minorHAnsi"/>
        </w:rPr>
        <w:t xml:space="preserve"> связ</w:t>
      </w:r>
      <w:r>
        <w:rPr>
          <w:rStyle w:val="Subst"/>
          <w:rFonts w:asciiTheme="minorHAnsi" w:hAnsiTheme="minorHAnsi"/>
        </w:rPr>
        <w:t>и</w:t>
      </w:r>
      <w:r w:rsidRPr="00DF0271">
        <w:rPr>
          <w:rStyle w:val="Subst"/>
          <w:rFonts w:asciiTheme="minorHAnsi" w:hAnsiTheme="minorHAnsi"/>
        </w:rPr>
        <w:t xml:space="preserve"> </w:t>
      </w:r>
      <w:r>
        <w:rPr>
          <w:rStyle w:val="Subst"/>
          <w:rFonts w:asciiTheme="minorHAnsi" w:hAnsiTheme="minorHAnsi"/>
        </w:rPr>
        <w:t>отсутствуют</w:t>
      </w:r>
    </w:p>
    <w:p w14:paraId="6DDD8268" w14:textId="77777777" w:rsidR="00A35862" w:rsidRDefault="00A35862" w:rsidP="00A4216A">
      <w:pPr>
        <w:spacing w:after="150"/>
        <w:jc w:val="both"/>
        <w:rPr>
          <w:rFonts w:asciiTheme="minorHAnsi" w:hAnsiTheme="minorHAnsi"/>
        </w:rPr>
      </w:pPr>
    </w:p>
    <w:p w14:paraId="170C158F" w14:textId="77777777" w:rsidR="009046A6" w:rsidRDefault="009046A6" w:rsidP="009046A6">
      <w:pPr>
        <w:rPr>
          <w:rStyle w:val="Subst"/>
          <w:rFonts w:asciiTheme="minorHAnsi" w:hAnsiTheme="minorHAnsi"/>
        </w:rPr>
      </w:pPr>
      <w:r>
        <w:rPr>
          <w:rFonts w:asciiTheme="minorHAnsi" w:hAnsiTheme="minorHAnsi"/>
        </w:rPr>
        <w:t>С</w:t>
      </w:r>
      <w:r w:rsidRPr="00B804FE">
        <w:rPr>
          <w:rFonts w:asciiTheme="minorHAnsi" w:hAnsiTheme="minorHAnsi"/>
        </w:rPr>
        <w:t>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</w:t>
      </w:r>
      <w:r>
        <w:rPr>
          <w:rFonts w:asciiTheme="minorHAnsi" w:hAnsiTheme="minorHAnsi"/>
        </w:rPr>
        <w:t xml:space="preserve">: </w:t>
      </w:r>
      <w:r w:rsidRPr="00DF0271">
        <w:rPr>
          <w:rStyle w:val="Subst"/>
          <w:rFonts w:asciiTheme="minorHAnsi" w:hAnsiTheme="minorHAnsi"/>
        </w:rPr>
        <w:t>Лицо к указанным видам ответственности не привлекалось</w:t>
      </w:r>
    </w:p>
    <w:p w14:paraId="42741504" w14:textId="77777777" w:rsidR="0058599B" w:rsidRDefault="0058599B" w:rsidP="009046A6">
      <w:pPr>
        <w:rPr>
          <w:rStyle w:val="Subst"/>
          <w:rFonts w:asciiTheme="minorHAnsi" w:hAnsiTheme="minorHAnsi"/>
        </w:rPr>
      </w:pPr>
    </w:p>
    <w:p w14:paraId="7B9DDCCD" w14:textId="77777777" w:rsidR="0058599B" w:rsidRPr="00DF0271" w:rsidRDefault="0058599B" w:rsidP="0058599B">
      <w:pPr>
        <w:rPr>
          <w:rFonts w:asciiTheme="minorHAnsi" w:hAnsiTheme="minorHAnsi"/>
        </w:rPr>
      </w:pPr>
      <w:r>
        <w:rPr>
          <w:rFonts w:asciiTheme="minorHAnsi" w:hAnsiTheme="minorHAnsi"/>
        </w:rPr>
        <w:t>С</w:t>
      </w:r>
      <w:r w:rsidRPr="0058599B">
        <w:rPr>
          <w:rFonts w:asciiTheme="minorHAnsi" w:hAnsiTheme="minorHAnsi"/>
        </w:rPr>
        <w:t xml:space="preserve">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</w:t>
      </w:r>
      <w:hyperlink r:id="rId11" w:anchor="l8048" w:history="1">
        <w:r w:rsidRPr="0058599B">
          <w:rPr>
            <w:rFonts w:asciiTheme="minorHAnsi" w:hAnsiTheme="minorHAnsi"/>
          </w:rPr>
          <w:t>статьей 27</w:t>
        </w:r>
      </w:hyperlink>
      <w:r w:rsidRPr="0058599B">
        <w:rPr>
          <w:rFonts w:asciiTheme="minorHAnsi" w:hAnsiTheme="minorHAnsi"/>
        </w:rPr>
        <w:t xml:space="preserve"> Федерального</w:t>
      </w:r>
      <w:r>
        <w:rPr>
          <w:sz w:val="24"/>
          <w:szCs w:val="24"/>
        </w:rPr>
        <w:t xml:space="preserve"> </w:t>
      </w:r>
      <w:r w:rsidRPr="0058599B">
        <w:rPr>
          <w:rFonts w:asciiTheme="minorHAnsi" w:hAnsiTheme="minorHAnsi"/>
        </w:rPr>
        <w:t>закона "О несостоятельности (банкротстве)"</w:t>
      </w:r>
      <w:r>
        <w:rPr>
          <w:rFonts w:asciiTheme="minorHAnsi" w:hAnsiTheme="minorHAnsi"/>
        </w:rPr>
        <w:t>:</w:t>
      </w:r>
    </w:p>
    <w:p w14:paraId="722C9623" w14:textId="77777777" w:rsidR="0058599B" w:rsidRDefault="0058599B" w:rsidP="0058599B">
      <w:pPr>
        <w:rPr>
          <w:rStyle w:val="Subst"/>
          <w:rFonts w:asciiTheme="minorHAnsi" w:hAnsiTheme="minorHAnsi"/>
        </w:rPr>
      </w:pPr>
      <w:r w:rsidRPr="00DF0271">
        <w:rPr>
          <w:rStyle w:val="Subst"/>
          <w:rFonts w:asciiTheme="minorHAnsi" w:hAnsiTheme="minorHAnsi"/>
        </w:rPr>
        <w:t>Лицо указанных должностей не занимало</w:t>
      </w:r>
    </w:p>
    <w:p w14:paraId="24734A6A" w14:textId="77777777" w:rsidR="00A42D6C" w:rsidRDefault="00A42D6C" w:rsidP="0058599B">
      <w:pPr>
        <w:rPr>
          <w:rStyle w:val="Subst"/>
          <w:rFonts w:asciiTheme="minorHAnsi" w:hAnsiTheme="minorHAnsi"/>
        </w:rPr>
      </w:pPr>
    </w:p>
    <w:p w14:paraId="2549EB2D" w14:textId="77777777" w:rsidR="00A42D6C" w:rsidRDefault="00A42D6C" w:rsidP="00A42D6C">
      <w:pPr>
        <w:rPr>
          <w:rFonts w:asciiTheme="minorHAnsi" w:hAnsiTheme="minorHAnsi"/>
        </w:rPr>
      </w:pPr>
      <w:r w:rsidRPr="00005260">
        <w:rPr>
          <w:rFonts w:asciiTheme="minorHAnsi" w:hAnsiTheme="minorHAnsi"/>
        </w:rPr>
        <w:t>Сведения об участии (член комитета, председатель комитета) в работе комитетов совета директоров (наблюдательного совета) с указанием названия комитета (комитетов)</w:t>
      </w:r>
      <w:r>
        <w:rPr>
          <w:rFonts w:asciiTheme="minorHAnsi" w:hAnsiTheme="minorHAnsi"/>
        </w:rPr>
        <w:t>:</w:t>
      </w:r>
    </w:p>
    <w:p w14:paraId="1FCFEF8C" w14:textId="77777777" w:rsidR="00A42D6C" w:rsidRPr="00DF0271" w:rsidRDefault="00A42D6C" w:rsidP="00A42D6C">
      <w:pPr>
        <w:rPr>
          <w:rFonts w:asciiTheme="minorHAnsi" w:hAnsiTheme="minorHAnsi"/>
        </w:rPr>
      </w:pPr>
      <w:r w:rsidRPr="00DF0271">
        <w:rPr>
          <w:rStyle w:val="Subst"/>
          <w:rFonts w:asciiTheme="minorHAnsi" w:hAnsiTheme="minorHAnsi"/>
        </w:rPr>
        <w:t>Член совета директоров</w:t>
      </w:r>
      <w:r>
        <w:rPr>
          <w:rStyle w:val="Subst"/>
          <w:rFonts w:asciiTheme="minorHAnsi" w:hAnsiTheme="minorHAnsi"/>
        </w:rPr>
        <w:t xml:space="preserve"> </w:t>
      </w:r>
      <w:r w:rsidRPr="00DF0271">
        <w:rPr>
          <w:rStyle w:val="Subst"/>
          <w:rFonts w:asciiTheme="minorHAnsi" w:hAnsiTheme="minorHAnsi"/>
        </w:rPr>
        <w:t>(наблюдательного совета) не участвует в работе комитетов совета директоров (наблюдательного совета)</w:t>
      </w:r>
    </w:p>
    <w:p w14:paraId="75FA7AE7" w14:textId="77777777" w:rsidR="00A42D6C" w:rsidRPr="00DF0271" w:rsidRDefault="00A42D6C" w:rsidP="0058599B">
      <w:pPr>
        <w:rPr>
          <w:rFonts w:asciiTheme="minorHAnsi" w:hAnsiTheme="minorHAnsi"/>
        </w:rPr>
      </w:pPr>
    </w:p>
    <w:p w14:paraId="194C82D8" w14:textId="77777777" w:rsidR="00857751" w:rsidRPr="00DF0271" w:rsidRDefault="00857751" w:rsidP="00A42D6C">
      <w:pPr>
        <w:rPr>
          <w:rFonts w:asciiTheme="minorHAnsi" w:hAnsiTheme="minorHAnsi"/>
        </w:rPr>
      </w:pPr>
      <w:r w:rsidRPr="00DF0271">
        <w:rPr>
          <w:rFonts w:asciiTheme="minorHAnsi" w:hAnsiTheme="minorHAnsi"/>
        </w:rPr>
        <w:t>ФИО:</w:t>
      </w:r>
      <w:r w:rsidRPr="00DF0271">
        <w:rPr>
          <w:rStyle w:val="Subst"/>
          <w:rFonts w:asciiTheme="minorHAnsi" w:hAnsiTheme="minorHAnsi"/>
        </w:rPr>
        <w:t xml:space="preserve"> Шиловская Лариса Константиновна</w:t>
      </w:r>
    </w:p>
    <w:p w14:paraId="05BFEAF2" w14:textId="77777777" w:rsidR="00857751" w:rsidRPr="00DF0271" w:rsidRDefault="00857751" w:rsidP="00A42D6C">
      <w:pPr>
        <w:rPr>
          <w:rFonts w:asciiTheme="minorHAnsi" w:hAnsiTheme="minorHAnsi"/>
        </w:rPr>
      </w:pPr>
      <w:r w:rsidRPr="00DF0271">
        <w:rPr>
          <w:rFonts w:asciiTheme="minorHAnsi" w:hAnsiTheme="minorHAnsi"/>
        </w:rPr>
        <w:lastRenderedPageBreak/>
        <w:t>Год рождения:</w:t>
      </w:r>
      <w:r w:rsidRPr="00DF0271">
        <w:rPr>
          <w:rStyle w:val="Subst"/>
          <w:rFonts w:asciiTheme="minorHAnsi" w:hAnsiTheme="minorHAnsi"/>
        </w:rPr>
        <w:t xml:space="preserve"> 1971</w:t>
      </w:r>
    </w:p>
    <w:p w14:paraId="0C4AA89F" w14:textId="53E4D357" w:rsidR="00857751" w:rsidRPr="00DF0271" w:rsidRDefault="00857751" w:rsidP="00A42D6C">
      <w:pPr>
        <w:rPr>
          <w:rFonts w:asciiTheme="minorHAnsi" w:hAnsiTheme="minorHAnsi"/>
        </w:rPr>
      </w:pPr>
      <w:proofErr w:type="gramStart"/>
      <w:r w:rsidRPr="00DF0271">
        <w:rPr>
          <w:rFonts w:asciiTheme="minorHAnsi" w:hAnsiTheme="minorHAnsi"/>
        </w:rPr>
        <w:t>Образование:</w:t>
      </w:r>
      <w:r w:rsidRPr="00DF0271">
        <w:rPr>
          <w:rFonts w:asciiTheme="minorHAnsi" w:hAnsiTheme="minorHAnsi"/>
        </w:rPr>
        <w:br/>
      </w:r>
      <w:r w:rsidRPr="00DF0271">
        <w:rPr>
          <w:rStyle w:val="Subst"/>
          <w:rFonts w:asciiTheme="minorHAnsi" w:hAnsiTheme="minorHAnsi"/>
        </w:rPr>
        <w:t>Высшее</w:t>
      </w:r>
      <w:proofErr w:type="gramEnd"/>
      <w:r w:rsidRPr="00DF0271">
        <w:rPr>
          <w:rStyle w:val="Subst"/>
          <w:rFonts w:asciiTheme="minorHAnsi" w:hAnsiTheme="minorHAnsi"/>
        </w:rPr>
        <w:t>, экономист</w:t>
      </w:r>
    </w:p>
    <w:p w14:paraId="0E53F1CE" w14:textId="77777777" w:rsidR="0027218C" w:rsidRPr="00DF0271" w:rsidRDefault="0027218C" w:rsidP="0027218C">
      <w:pPr>
        <w:pStyle w:val="ThinDelim"/>
        <w:rPr>
          <w:rFonts w:asciiTheme="minorHAnsi" w:hAnsiTheme="minorHAnsi"/>
          <w:sz w:val="20"/>
          <w:szCs w:val="20"/>
        </w:rPr>
      </w:pPr>
      <w:r w:rsidRPr="0027218C">
        <w:rPr>
          <w:rFonts w:asciiTheme="minorHAnsi" w:hAnsiTheme="minorHAnsi"/>
          <w:sz w:val="20"/>
          <w:szCs w:val="20"/>
        </w:rPr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</w:t>
      </w:r>
    </w:p>
    <w:p w14:paraId="007823EC" w14:textId="77777777" w:rsidR="00857751" w:rsidRPr="00DF0271" w:rsidRDefault="00857751" w:rsidP="00857751">
      <w:pPr>
        <w:pStyle w:val="ThinDelim"/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857751" w:rsidRPr="00DF0271" w14:paraId="1EA5871C" w14:textId="77777777" w:rsidTr="00765E2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C06C49E" w14:textId="77777777" w:rsidR="00857751" w:rsidRPr="00DF0271" w:rsidRDefault="00857751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1977F" w14:textId="77777777" w:rsidR="00857751" w:rsidRPr="00DF0271" w:rsidRDefault="00857751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A0DCE06" w14:textId="77777777" w:rsidR="00857751" w:rsidRPr="00DF0271" w:rsidRDefault="00857751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Должность</w:t>
            </w:r>
          </w:p>
        </w:tc>
      </w:tr>
      <w:tr w:rsidR="00857751" w:rsidRPr="00DF0271" w14:paraId="4BBE611F" w14:textId="77777777" w:rsidTr="00765E2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F3D0939" w14:textId="77777777" w:rsidR="00857751" w:rsidRPr="00DF0271" w:rsidRDefault="00857751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7B78E" w14:textId="77777777" w:rsidR="00857751" w:rsidRPr="00DF0271" w:rsidRDefault="00857751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B95A" w14:textId="77777777" w:rsidR="00857751" w:rsidRPr="00DF0271" w:rsidRDefault="00857751" w:rsidP="00765E29">
            <w:pPr>
              <w:rPr>
                <w:rFonts w:asciiTheme="minorHAnsi" w:hAnsiTheme="minorHAnsi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8F8616C" w14:textId="77777777" w:rsidR="00857751" w:rsidRPr="00DF0271" w:rsidRDefault="00857751" w:rsidP="00765E29">
            <w:pPr>
              <w:rPr>
                <w:rFonts w:asciiTheme="minorHAnsi" w:hAnsiTheme="minorHAnsi"/>
              </w:rPr>
            </w:pPr>
          </w:p>
        </w:tc>
      </w:tr>
      <w:tr w:rsidR="00857751" w:rsidRPr="00DF0271" w14:paraId="441A01B1" w14:textId="77777777" w:rsidTr="00765E2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1A0C9E3" w14:textId="77777777" w:rsidR="00857751" w:rsidRPr="00DF0271" w:rsidRDefault="00857751" w:rsidP="00765E29">
            <w:pPr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06DEB52" w14:textId="77777777" w:rsidR="00857751" w:rsidRPr="00DF0271" w:rsidRDefault="00857751" w:rsidP="00765E29">
            <w:pPr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н/в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3E98B2C" w14:textId="77777777" w:rsidR="00857751" w:rsidRPr="00DF0271" w:rsidRDefault="00857751" w:rsidP="00765E29">
            <w:pPr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АО "</w:t>
            </w:r>
            <w:proofErr w:type="spellStart"/>
            <w:r w:rsidRPr="00DF0271">
              <w:rPr>
                <w:rFonts w:asciiTheme="minorHAnsi" w:hAnsiTheme="minorHAnsi"/>
              </w:rPr>
              <w:t>Спецбытмонтаж</w:t>
            </w:r>
            <w:proofErr w:type="spellEnd"/>
            <w:r w:rsidRPr="00DF0271">
              <w:rPr>
                <w:rFonts w:asciiTheme="minorHAnsi" w:hAnsiTheme="minorHAnsi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18CDD7D" w14:textId="77777777" w:rsidR="00857751" w:rsidRPr="00DF0271" w:rsidRDefault="00857751" w:rsidP="00765E29">
            <w:pPr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Генеральный директор</w:t>
            </w:r>
          </w:p>
        </w:tc>
      </w:tr>
    </w:tbl>
    <w:p w14:paraId="34BFB1C0" w14:textId="77777777" w:rsidR="00857751" w:rsidRPr="00DF0271" w:rsidRDefault="00857751" w:rsidP="00857751">
      <w:pPr>
        <w:rPr>
          <w:rFonts w:asciiTheme="minorHAnsi" w:hAnsiTheme="minorHAnsi"/>
        </w:rPr>
      </w:pPr>
    </w:p>
    <w:p w14:paraId="3912F369" w14:textId="77777777" w:rsidR="00857751" w:rsidRPr="00DF0271" w:rsidRDefault="00857751" w:rsidP="00857751">
      <w:pPr>
        <w:pStyle w:val="ThinDelim"/>
        <w:rPr>
          <w:rFonts w:asciiTheme="minorHAnsi" w:hAnsiTheme="minorHAnsi"/>
          <w:sz w:val="20"/>
          <w:szCs w:val="20"/>
        </w:rPr>
      </w:pPr>
    </w:p>
    <w:p w14:paraId="1EAB0B1B" w14:textId="0DF8DEF8" w:rsidR="00805EF1" w:rsidRDefault="00A4216A" w:rsidP="00A4216A">
      <w:pPr>
        <w:pStyle w:val="ThinDelim"/>
        <w:rPr>
          <w:rStyle w:val="Subst"/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Д</w:t>
      </w:r>
      <w:r w:rsidR="00805EF1" w:rsidRPr="00805EF1">
        <w:rPr>
          <w:rFonts w:asciiTheme="minorHAnsi" w:hAnsiTheme="minorHAnsi"/>
          <w:sz w:val="20"/>
          <w:szCs w:val="20"/>
        </w:rPr>
        <w:t>оля участия лица в уставном капитале эмитента, являющегося коммерческой организацией, а для эмитентов, являющихся акционерными обществами, - также доля принадлежащих такому лицу обыкновенных акций эмитента и количество акций эмитента каждой категории (типа), которые могут быть приобретены таким лицом в результате конвертации принадлежащих ему ценных бумаг, конвертируемых в акции</w:t>
      </w:r>
      <w:r>
        <w:rPr>
          <w:rFonts w:asciiTheme="minorHAnsi" w:hAnsiTheme="minorHAnsi"/>
          <w:sz w:val="20"/>
          <w:szCs w:val="20"/>
        </w:rPr>
        <w:t>:</w:t>
      </w:r>
    </w:p>
    <w:p w14:paraId="2710C2C3" w14:textId="77777777" w:rsidR="00857751" w:rsidRPr="00DF0271" w:rsidRDefault="00857751" w:rsidP="00BA63E1">
      <w:pPr>
        <w:rPr>
          <w:rFonts w:asciiTheme="minorHAnsi" w:hAnsiTheme="minorHAnsi"/>
        </w:rPr>
      </w:pPr>
      <w:r w:rsidRPr="00DF0271">
        <w:rPr>
          <w:rStyle w:val="Subst"/>
          <w:rFonts w:asciiTheme="minorHAnsi" w:hAnsiTheme="minorHAnsi"/>
        </w:rPr>
        <w:t>Доли участия в уставном капитале эмитента/обыкновенных акций не имеет</w:t>
      </w:r>
    </w:p>
    <w:p w14:paraId="7AB9EAE1" w14:textId="77777777" w:rsidR="00A4216A" w:rsidRDefault="00A4216A" w:rsidP="00A4216A">
      <w:pPr>
        <w:spacing w:after="150"/>
        <w:jc w:val="both"/>
        <w:rPr>
          <w:rFonts w:asciiTheme="minorHAnsi" w:hAnsiTheme="minorHAnsi"/>
        </w:rPr>
      </w:pPr>
      <w:r>
        <w:rPr>
          <w:sz w:val="24"/>
          <w:szCs w:val="24"/>
        </w:rPr>
        <w:t>д</w:t>
      </w:r>
      <w:r w:rsidRPr="00A4216A">
        <w:rPr>
          <w:rFonts w:asciiTheme="minorHAnsi" w:hAnsiTheme="minorHAnsi"/>
        </w:rPr>
        <w:t>оля участия лица в уставном капитале подконтрольных эмитенту организаций, имеющих для него существенное значение, а для тех подконтрольных эмитенту организаций, которые являются акционерными обществами, - также доля принадлежащих такому лицу обыкновенных акций подконтрольных эмитенту акционерных обществ, имеющих для эмитента существенное значение, и количество акций указанных акционерных обществ каждой категории (типа), которые могут быть приобретены таким лицом в результате конвертации принадлежащих ему ценных бумаг, конвертируемых в акции</w:t>
      </w:r>
      <w:r>
        <w:rPr>
          <w:rFonts w:asciiTheme="minorHAnsi" w:hAnsiTheme="minorHAnsi"/>
        </w:rPr>
        <w:t xml:space="preserve">: </w:t>
      </w:r>
      <w:r w:rsidRPr="00A4216A">
        <w:rPr>
          <w:rFonts w:asciiTheme="minorHAnsi" w:hAnsiTheme="minorHAnsi"/>
          <w:b/>
          <w:i/>
        </w:rPr>
        <w:t>не имеет</w:t>
      </w:r>
    </w:p>
    <w:p w14:paraId="3D430013" w14:textId="77777777" w:rsidR="00A35862" w:rsidRPr="00A35862" w:rsidRDefault="00A35862" w:rsidP="00A35862">
      <w:pPr>
        <w:spacing w:after="15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</w:t>
      </w:r>
      <w:r w:rsidRPr="00A35862">
        <w:rPr>
          <w:rFonts w:asciiTheme="minorHAnsi" w:hAnsiTheme="minorHAnsi"/>
        </w:rPr>
        <w:t>ведения о совершении лицом в отчетном периоде сделки по приобретению или отчуждению акций (долей) эмитента с указанием по каждой сделке даты ее совершения, содержания сделки, категорий (типов) и количества акций (долей), являвшихся предметом сделки</w:t>
      </w:r>
      <w:r>
        <w:rPr>
          <w:rFonts w:asciiTheme="minorHAnsi" w:hAnsiTheme="minorHAnsi"/>
        </w:rPr>
        <w:t xml:space="preserve">: </w:t>
      </w:r>
      <w:r w:rsidRPr="00A35862">
        <w:rPr>
          <w:rFonts w:asciiTheme="minorHAnsi" w:hAnsiTheme="minorHAnsi"/>
          <w:b/>
          <w:i/>
        </w:rPr>
        <w:t>не совершались</w:t>
      </w:r>
    </w:p>
    <w:p w14:paraId="44F39633" w14:textId="7A4867E4" w:rsidR="0049073B" w:rsidRPr="00DF0271" w:rsidRDefault="0049073B" w:rsidP="0049073B">
      <w:pPr>
        <w:rPr>
          <w:rFonts w:asciiTheme="minorHAnsi" w:hAnsiTheme="minorHAnsi"/>
        </w:rPr>
      </w:pPr>
      <w:r>
        <w:rPr>
          <w:rFonts w:asciiTheme="minorHAnsi" w:hAnsiTheme="minorHAnsi"/>
        </w:rPr>
        <w:t>Х</w:t>
      </w:r>
      <w:r w:rsidRPr="007716DD">
        <w:rPr>
          <w:rFonts w:asciiTheme="minorHAnsi" w:hAnsiTheme="minorHAnsi"/>
        </w:rPr>
        <w:t>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эмитента, указанных в пункте 2.3 настоящего раздела</w:t>
      </w:r>
      <w:r>
        <w:rPr>
          <w:rFonts w:asciiTheme="minorHAnsi" w:hAnsiTheme="minorHAnsi"/>
        </w:rPr>
        <w:t xml:space="preserve">: </w:t>
      </w:r>
      <w:r w:rsidRPr="00DF0271">
        <w:rPr>
          <w:rStyle w:val="Subst"/>
          <w:rFonts w:asciiTheme="minorHAnsi" w:hAnsiTheme="minorHAnsi"/>
        </w:rPr>
        <w:t>Супруг</w:t>
      </w:r>
      <w:r>
        <w:rPr>
          <w:rStyle w:val="Subst"/>
          <w:rFonts w:asciiTheme="minorHAnsi" w:hAnsiTheme="minorHAnsi"/>
        </w:rPr>
        <w:t>а</w:t>
      </w:r>
      <w:r w:rsidRPr="00DF0271">
        <w:rPr>
          <w:rStyle w:val="Subst"/>
          <w:rFonts w:asciiTheme="minorHAnsi" w:hAnsiTheme="minorHAnsi"/>
        </w:rPr>
        <w:t xml:space="preserve"> </w:t>
      </w:r>
      <w:r>
        <w:rPr>
          <w:rStyle w:val="Subst"/>
          <w:rFonts w:asciiTheme="minorHAnsi" w:hAnsiTheme="minorHAnsi"/>
        </w:rPr>
        <w:t>члена Совета ди</w:t>
      </w:r>
      <w:r w:rsidRPr="00DF0271">
        <w:rPr>
          <w:rStyle w:val="Subst"/>
          <w:rFonts w:asciiTheme="minorHAnsi" w:hAnsiTheme="minorHAnsi"/>
        </w:rPr>
        <w:t>ректор</w:t>
      </w:r>
      <w:r>
        <w:rPr>
          <w:rStyle w:val="Subst"/>
          <w:rFonts w:asciiTheme="minorHAnsi" w:hAnsiTheme="minorHAnsi"/>
        </w:rPr>
        <w:t>ов</w:t>
      </w:r>
    </w:p>
    <w:p w14:paraId="490C6E7C" w14:textId="77777777" w:rsidR="00857751" w:rsidRDefault="00857751" w:rsidP="00857751">
      <w:pPr>
        <w:pStyle w:val="ThinDelim"/>
        <w:rPr>
          <w:rFonts w:asciiTheme="minorHAnsi" w:hAnsiTheme="minorHAnsi"/>
          <w:sz w:val="20"/>
          <w:szCs w:val="20"/>
        </w:rPr>
      </w:pPr>
    </w:p>
    <w:p w14:paraId="7C681052" w14:textId="77777777" w:rsidR="009046A6" w:rsidRDefault="009046A6" w:rsidP="009046A6">
      <w:pPr>
        <w:rPr>
          <w:rStyle w:val="Subst"/>
          <w:rFonts w:asciiTheme="minorHAnsi" w:hAnsiTheme="minorHAnsi"/>
        </w:rPr>
      </w:pPr>
      <w:r>
        <w:rPr>
          <w:rFonts w:asciiTheme="minorHAnsi" w:hAnsiTheme="minorHAnsi"/>
        </w:rPr>
        <w:t>С</w:t>
      </w:r>
      <w:r w:rsidRPr="00B804FE">
        <w:rPr>
          <w:rFonts w:asciiTheme="minorHAnsi" w:hAnsiTheme="minorHAnsi"/>
        </w:rPr>
        <w:t>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</w:t>
      </w:r>
      <w:r>
        <w:rPr>
          <w:rFonts w:asciiTheme="minorHAnsi" w:hAnsiTheme="minorHAnsi"/>
        </w:rPr>
        <w:t xml:space="preserve">: </w:t>
      </w:r>
      <w:r w:rsidRPr="00DF0271">
        <w:rPr>
          <w:rStyle w:val="Subst"/>
          <w:rFonts w:asciiTheme="minorHAnsi" w:hAnsiTheme="minorHAnsi"/>
        </w:rPr>
        <w:t>Лицо к указанным видам ответственности не привлекалось</w:t>
      </w:r>
    </w:p>
    <w:p w14:paraId="3388ABAF" w14:textId="77777777" w:rsidR="0058599B" w:rsidRDefault="0058599B" w:rsidP="009046A6">
      <w:pPr>
        <w:rPr>
          <w:rStyle w:val="Subst"/>
          <w:rFonts w:asciiTheme="minorHAnsi" w:hAnsiTheme="minorHAnsi"/>
        </w:rPr>
      </w:pPr>
    </w:p>
    <w:p w14:paraId="36BF1D68" w14:textId="77777777" w:rsidR="0058599B" w:rsidRPr="00DF0271" w:rsidRDefault="0058599B" w:rsidP="0058599B">
      <w:pPr>
        <w:rPr>
          <w:rFonts w:asciiTheme="minorHAnsi" w:hAnsiTheme="minorHAnsi"/>
        </w:rPr>
      </w:pPr>
      <w:r>
        <w:rPr>
          <w:rFonts w:asciiTheme="minorHAnsi" w:hAnsiTheme="minorHAnsi"/>
        </w:rPr>
        <w:t>С</w:t>
      </w:r>
      <w:r w:rsidRPr="0058599B">
        <w:rPr>
          <w:rFonts w:asciiTheme="minorHAnsi" w:hAnsiTheme="minorHAnsi"/>
        </w:rPr>
        <w:t xml:space="preserve">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</w:t>
      </w:r>
      <w:hyperlink r:id="rId12" w:anchor="l8048" w:history="1">
        <w:r w:rsidRPr="0058599B">
          <w:rPr>
            <w:rFonts w:asciiTheme="minorHAnsi" w:hAnsiTheme="minorHAnsi"/>
          </w:rPr>
          <w:t>статьей 27</w:t>
        </w:r>
      </w:hyperlink>
      <w:r w:rsidRPr="0058599B">
        <w:rPr>
          <w:rFonts w:asciiTheme="minorHAnsi" w:hAnsiTheme="minorHAnsi"/>
        </w:rPr>
        <w:t xml:space="preserve"> Федерального</w:t>
      </w:r>
      <w:r>
        <w:rPr>
          <w:sz w:val="24"/>
          <w:szCs w:val="24"/>
        </w:rPr>
        <w:t xml:space="preserve"> </w:t>
      </w:r>
      <w:r w:rsidRPr="0058599B">
        <w:rPr>
          <w:rFonts w:asciiTheme="minorHAnsi" w:hAnsiTheme="minorHAnsi"/>
        </w:rPr>
        <w:t>закона "О несостоятельности (банкротстве)"</w:t>
      </w:r>
      <w:r>
        <w:rPr>
          <w:rFonts w:asciiTheme="minorHAnsi" w:hAnsiTheme="minorHAnsi"/>
        </w:rPr>
        <w:t>:</w:t>
      </w:r>
    </w:p>
    <w:p w14:paraId="5CD7DF71" w14:textId="77777777" w:rsidR="0058599B" w:rsidRDefault="0058599B" w:rsidP="0058599B">
      <w:pPr>
        <w:rPr>
          <w:rStyle w:val="Subst"/>
          <w:rFonts w:asciiTheme="minorHAnsi" w:hAnsiTheme="minorHAnsi"/>
        </w:rPr>
      </w:pPr>
      <w:r w:rsidRPr="00DF0271">
        <w:rPr>
          <w:rStyle w:val="Subst"/>
          <w:rFonts w:asciiTheme="minorHAnsi" w:hAnsiTheme="minorHAnsi"/>
        </w:rPr>
        <w:t>Лицо указанных должностей не занимало</w:t>
      </w:r>
    </w:p>
    <w:p w14:paraId="07258B4E" w14:textId="77777777" w:rsidR="00A42D6C" w:rsidRDefault="00A42D6C" w:rsidP="0058599B">
      <w:pPr>
        <w:rPr>
          <w:rStyle w:val="Subst"/>
          <w:rFonts w:asciiTheme="minorHAnsi" w:hAnsiTheme="minorHAnsi"/>
        </w:rPr>
      </w:pPr>
    </w:p>
    <w:p w14:paraId="1A829ADC" w14:textId="77777777" w:rsidR="00A42D6C" w:rsidRDefault="00A42D6C" w:rsidP="00A42D6C">
      <w:pPr>
        <w:rPr>
          <w:rFonts w:asciiTheme="minorHAnsi" w:hAnsiTheme="minorHAnsi"/>
        </w:rPr>
      </w:pPr>
      <w:r w:rsidRPr="00005260">
        <w:rPr>
          <w:rFonts w:asciiTheme="minorHAnsi" w:hAnsiTheme="minorHAnsi"/>
        </w:rPr>
        <w:t>Сведения об участии (член комитета, председатель комитета) в работе комитетов совета директоров (наблюдательного совета) с указанием названия комитета (комитетов)</w:t>
      </w:r>
      <w:r>
        <w:rPr>
          <w:rFonts w:asciiTheme="minorHAnsi" w:hAnsiTheme="minorHAnsi"/>
        </w:rPr>
        <w:t>:</w:t>
      </w:r>
    </w:p>
    <w:p w14:paraId="1F7B9D40" w14:textId="77777777" w:rsidR="00A42D6C" w:rsidRPr="00DF0271" w:rsidRDefault="00A42D6C" w:rsidP="00A42D6C">
      <w:pPr>
        <w:rPr>
          <w:rFonts w:asciiTheme="minorHAnsi" w:hAnsiTheme="minorHAnsi"/>
        </w:rPr>
      </w:pPr>
      <w:r w:rsidRPr="00DF0271">
        <w:rPr>
          <w:rStyle w:val="Subst"/>
          <w:rFonts w:asciiTheme="minorHAnsi" w:hAnsiTheme="minorHAnsi"/>
        </w:rPr>
        <w:t>Член совета директоров</w:t>
      </w:r>
      <w:r>
        <w:rPr>
          <w:rStyle w:val="Subst"/>
          <w:rFonts w:asciiTheme="minorHAnsi" w:hAnsiTheme="minorHAnsi"/>
        </w:rPr>
        <w:t xml:space="preserve"> </w:t>
      </w:r>
      <w:r w:rsidRPr="00DF0271">
        <w:rPr>
          <w:rStyle w:val="Subst"/>
          <w:rFonts w:asciiTheme="minorHAnsi" w:hAnsiTheme="minorHAnsi"/>
        </w:rPr>
        <w:t>(наблюдательного совета) не участвует в работе комитетов совета директоров (наблюдательного совета)</w:t>
      </w:r>
    </w:p>
    <w:p w14:paraId="465DE0B7" w14:textId="77777777" w:rsidR="00A42D6C" w:rsidRPr="00DF0271" w:rsidRDefault="00A42D6C" w:rsidP="0058599B">
      <w:pPr>
        <w:rPr>
          <w:rFonts w:asciiTheme="minorHAnsi" w:hAnsiTheme="minorHAnsi"/>
        </w:rPr>
      </w:pPr>
    </w:p>
    <w:p w14:paraId="039BACB3" w14:textId="77777777" w:rsidR="00857751" w:rsidRPr="00DF0271" w:rsidRDefault="00857751" w:rsidP="00A42D6C">
      <w:pPr>
        <w:rPr>
          <w:rFonts w:asciiTheme="minorHAnsi" w:hAnsiTheme="minorHAnsi"/>
        </w:rPr>
      </w:pPr>
      <w:r w:rsidRPr="00DF0271">
        <w:rPr>
          <w:rFonts w:asciiTheme="minorHAnsi" w:hAnsiTheme="minorHAnsi"/>
        </w:rPr>
        <w:t>ФИО:</w:t>
      </w:r>
      <w:r w:rsidRPr="00DF0271">
        <w:rPr>
          <w:rStyle w:val="Subst"/>
          <w:rFonts w:asciiTheme="minorHAnsi" w:hAnsiTheme="minorHAnsi"/>
        </w:rPr>
        <w:t xml:space="preserve"> Попова Наталья Евгеньевна</w:t>
      </w:r>
    </w:p>
    <w:p w14:paraId="6DB85EFB" w14:textId="77777777" w:rsidR="00857751" w:rsidRPr="00DF0271" w:rsidRDefault="00857751" w:rsidP="00A42D6C">
      <w:pPr>
        <w:rPr>
          <w:rFonts w:asciiTheme="minorHAnsi" w:hAnsiTheme="minorHAnsi"/>
        </w:rPr>
      </w:pPr>
      <w:r w:rsidRPr="00DF0271">
        <w:rPr>
          <w:rFonts w:asciiTheme="minorHAnsi" w:hAnsiTheme="minorHAnsi"/>
        </w:rPr>
        <w:t>Год рождения:</w:t>
      </w:r>
      <w:r w:rsidRPr="00DF0271">
        <w:rPr>
          <w:rStyle w:val="Subst"/>
          <w:rFonts w:asciiTheme="minorHAnsi" w:hAnsiTheme="minorHAnsi"/>
        </w:rPr>
        <w:t xml:space="preserve"> 1970</w:t>
      </w:r>
    </w:p>
    <w:p w14:paraId="6339D2A0" w14:textId="18001C6B" w:rsidR="00857751" w:rsidRPr="00DF0271" w:rsidRDefault="00857751" w:rsidP="00A42D6C">
      <w:pPr>
        <w:rPr>
          <w:rFonts w:asciiTheme="minorHAnsi" w:hAnsiTheme="minorHAnsi"/>
        </w:rPr>
      </w:pPr>
      <w:proofErr w:type="gramStart"/>
      <w:r w:rsidRPr="00DF0271">
        <w:rPr>
          <w:rFonts w:asciiTheme="minorHAnsi" w:hAnsiTheme="minorHAnsi"/>
        </w:rPr>
        <w:t>Образование:</w:t>
      </w:r>
      <w:r w:rsidRPr="00DF0271">
        <w:rPr>
          <w:rFonts w:asciiTheme="minorHAnsi" w:hAnsiTheme="minorHAnsi"/>
        </w:rPr>
        <w:br/>
      </w:r>
      <w:r w:rsidRPr="00DF0271">
        <w:rPr>
          <w:rStyle w:val="Subst"/>
          <w:rFonts w:asciiTheme="minorHAnsi" w:hAnsiTheme="minorHAnsi"/>
        </w:rPr>
        <w:t>Высшее</w:t>
      </w:r>
      <w:proofErr w:type="gramEnd"/>
      <w:r w:rsidR="00765E29" w:rsidRPr="00DF0271">
        <w:rPr>
          <w:rStyle w:val="Subst"/>
          <w:rFonts w:asciiTheme="minorHAnsi" w:hAnsiTheme="minorHAnsi"/>
        </w:rPr>
        <w:t>, экономист</w:t>
      </w:r>
    </w:p>
    <w:p w14:paraId="5FAF90FA" w14:textId="77777777" w:rsidR="0027218C" w:rsidRPr="00DF0271" w:rsidRDefault="0027218C" w:rsidP="0027218C">
      <w:pPr>
        <w:pStyle w:val="ThinDelim"/>
        <w:rPr>
          <w:rFonts w:asciiTheme="minorHAnsi" w:hAnsiTheme="minorHAnsi"/>
          <w:sz w:val="20"/>
          <w:szCs w:val="20"/>
        </w:rPr>
      </w:pPr>
      <w:r w:rsidRPr="0027218C">
        <w:rPr>
          <w:rFonts w:asciiTheme="minorHAnsi" w:hAnsiTheme="minorHAnsi"/>
          <w:sz w:val="20"/>
          <w:szCs w:val="20"/>
        </w:rPr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</w:t>
      </w:r>
    </w:p>
    <w:p w14:paraId="396D8F33" w14:textId="77777777" w:rsidR="00857751" w:rsidRPr="00DF0271" w:rsidRDefault="00857751" w:rsidP="00857751">
      <w:pPr>
        <w:pStyle w:val="ThinDelim"/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857751" w:rsidRPr="00DF0271" w14:paraId="52127B86" w14:textId="77777777" w:rsidTr="00765E2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B1B68E6" w14:textId="77777777" w:rsidR="00857751" w:rsidRPr="00DF0271" w:rsidRDefault="00857751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2370" w14:textId="77777777" w:rsidR="00857751" w:rsidRPr="00DF0271" w:rsidRDefault="00857751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F203809" w14:textId="77777777" w:rsidR="00857751" w:rsidRPr="00DF0271" w:rsidRDefault="00857751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Должность</w:t>
            </w:r>
          </w:p>
        </w:tc>
      </w:tr>
      <w:tr w:rsidR="00857751" w:rsidRPr="00DF0271" w14:paraId="4CA0F163" w14:textId="77777777" w:rsidTr="00765E2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A199DBF" w14:textId="77777777" w:rsidR="00857751" w:rsidRPr="00DF0271" w:rsidRDefault="00857751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5689A" w14:textId="77777777" w:rsidR="00857751" w:rsidRPr="00DF0271" w:rsidRDefault="00857751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A8F9" w14:textId="77777777" w:rsidR="00857751" w:rsidRPr="00DF0271" w:rsidRDefault="00857751" w:rsidP="00765E29">
            <w:pPr>
              <w:rPr>
                <w:rFonts w:asciiTheme="minorHAnsi" w:hAnsiTheme="minorHAnsi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64127CE" w14:textId="77777777" w:rsidR="00857751" w:rsidRPr="00DF0271" w:rsidRDefault="00857751" w:rsidP="00765E29">
            <w:pPr>
              <w:rPr>
                <w:rFonts w:asciiTheme="minorHAnsi" w:hAnsiTheme="minorHAnsi"/>
              </w:rPr>
            </w:pPr>
          </w:p>
        </w:tc>
      </w:tr>
      <w:tr w:rsidR="00857751" w:rsidRPr="00DF0271" w14:paraId="63319C0B" w14:textId="77777777" w:rsidTr="00765E2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5593DDA" w14:textId="77777777" w:rsidR="00857751" w:rsidRPr="00DF0271" w:rsidRDefault="00857751" w:rsidP="00765E29">
            <w:pPr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A6BAB2" w14:textId="77777777" w:rsidR="00857751" w:rsidRPr="00DF0271" w:rsidRDefault="00857751" w:rsidP="00765E29">
            <w:pPr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н/в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6552B16" w14:textId="77777777" w:rsidR="00857751" w:rsidRPr="00DF0271" w:rsidRDefault="00857751" w:rsidP="00765E29">
            <w:pPr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АО "</w:t>
            </w:r>
            <w:proofErr w:type="spellStart"/>
            <w:r w:rsidRPr="00DF0271">
              <w:rPr>
                <w:rFonts w:asciiTheme="minorHAnsi" w:hAnsiTheme="minorHAnsi"/>
              </w:rPr>
              <w:t>Спецбытмонтаж</w:t>
            </w:r>
            <w:proofErr w:type="spellEnd"/>
            <w:r w:rsidRPr="00DF0271">
              <w:rPr>
                <w:rFonts w:asciiTheme="minorHAnsi" w:hAnsiTheme="minorHAnsi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C62BE77" w14:textId="77777777" w:rsidR="00857751" w:rsidRPr="00DF0271" w:rsidRDefault="00857751" w:rsidP="00765E29">
            <w:pPr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Главный бухгалтер</w:t>
            </w:r>
          </w:p>
        </w:tc>
      </w:tr>
    </w:tbl>
    <w:p w14:paraId="013C3069" w14:textId="77777777" w:rsidR="00857751" w:rsidRPr="00DF0271" w:rsidRDefault="00857751" w:rsidP="00857751">
      <w:pPr>
        <w:rPr>
          <w:rFonts w:asciiTheme="minorHAnsi" w:hAnsiTheme="minorHAnsi"/>
        </w:rPr>
      </w:pPr>
    </w:p>
    <w:p w14:paraId="7D2B459A" w14:textId="16D7327A" w:rsidR="00805EF1" w:rsidRPr="00DF0271" w:rsidRDefault="00A4216A" w:rsidP="00805EF1">
      <w:pPr>
        <w:pStyle w:val="ThinDelim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Д</w:t>
      </w:r>
      <w:r w:rsidR="00805EF1" w:rsidRPr="00805EF1">
        <w:rPr>
          <w:rFonts w:asciiTheme="minorHAnsi" w:hAnsiTheme="minorHAnsi"/>
          <w:sz w:val="20"/>
          <w:szCs w:val="20"/>
        </w:rPr>
        <w:t>оля участия лица в уставном капитале эмитента, являющегося коммерческой организацией, а для эмитентов, являющихся акционерными обществами, - также доля принадлежащих такому лицу обыкновенных акций эмитента и количество акций эмитента каждой категории (типа), которые могут быть приобретены таким лицом в результате конвертации принадлежащих ему ценных бумаг, конвертируемых в акции</w:t>
      </w:r>
    </w:p>
    <w:p w14:paraId="7D19DA86" w14:textId="77777777" w:rsidR="00857751" w:rsidRPr="00DF0271" w:rsidRDefault="00857751" w:rsidP="00857751">
      <w:pPr>
        <w:pStyle w:val="ThinDelim"/>
        <w:rPr>
          <w:rFonts w:asciiTheme="minorHAnsi" w:hAnsiTheme="minorHAnsi"/>
          <w:sz w:val="20"/>
          <w:szCs w:val="20"/>
        </w:rPr>
      </w:pPr>
    </w:p>
    <w:p w14:paraId="63E1313A" w14:textId="77777777" w:rsidR="00857751" w:rsidRPr="00DF0271" w:rsidRDefault="00857751" w:rsidP="00857751">
      <w:pPr>
        <w:ind w:left="200"/>
        <w:rPr>
          <w:rFonts w:asciiTheme="minorHAnsi" w:hAnsiTheme="minorHAnsi"/>
        </w:rPr>
      </w:pPr>
      <w:r w:rsidRPr="00DF0271">
        <w:rPr>
          <w:rStyle w:val="Subst"/>
          <w:rFonts w:asciiTheme="minorHAnsi" w:hAnsiTheme="minorHAnsi"/>
        </w:rPr>
        <w:t>Доли участия в уставном капитале эмитента/обыкновенных акций не имеет</w:t>
      </w:r>
    </w:p>
    <w:p w14:paraId="512A6EB0" w14:textId="77777777" w:rsidR="00857751" w:rsidRPr="00DF0271" w:rsidRDefault="00857751" w:rsidP="00857751">
      <w:pPr>
        <w:pStyle w:val="ThinDelim"/>
        <w:rPr>
          <w:rFonts w:asciiTheme="minorHAnsi" w:hAnsiTheme="minorHAnsi"/>
          <w:sz w:val="20"/>
          <w:szCs w:val="20"/>
        </w:rPr>
      </w:pPr>
    </w:p>
    <w:p w14:paraId="1F8E8239" w14:textId="77777777" w:rsidR="00A4216A" w:rsidRDefault="00A4216A" w:rsidP="00A4216A">
      <w:pPr>
        <w:spacing w:after="150"/>
        <w:jc w:val="both"/>
        <w:rPr>
          <w:rFonts w:asciiTheme="minorHAnsi" w:hAnsiTheme="minorHAnsi"/>
        </w:rPr>
      </w:pPr>
      <w:r>
        <w:rPr>
          <w:sz w:val="24"/>
          <w:szCs w:val="24"/>
        </w:rPr>
        <w:t>д</w:t>
      </w:r>
      <w:r w:rsidRPr="00A4216A">
        <w:rPr>
          <w:rFonts w:asciiTheme="minorHAnsi" w:hAnsiTheme="minorHAnsi"/>
        </w:rPr>
        <w:t>оля участия лица в уставном капитале подконтрольных эмитенту организаций, имеющих для него существенное значение, а для тех подконтрольных эмитенту организаций, которые являются акционерными обществами, - также доля принадлежащих такому лицу обыкновенных акций подконтрольных эмитенту акционерных обществ, имеющих для эмитента существенное значение, и количество акций указанных акционерных обществ каждой категории (типа), которые могут быть приобретены таким лицом в результате конвертации принадлежащих ему ценных бумаг, конвертируемых в акции</w:t>
      </w:r>
      <w:r>
        <w:rPr>
          <w:rFonts w:asciiTheme="minorHAnsi" w:hAnsiTheme="minorHAnsi"/>
        </w:rPr>
        <w:t xml:space="preserve">: </w:t>
      </w:r>
      <w:r w:rsidRPr="00A4216A">
        <w:rPr>
          <w:rFonts w:asciiTheme="minorHAnsi" w:hAnsiTheme="minorHAnsi"/>
          <w:b/>
          <w:i/>
        </w:rPr>
        <w:t>не имеет</w:t>
      </w:r>
    </w:p>
    <w:p w14:paraId="05B22B48" w14:textId="77777777" w:rsidR="00A35862" w:rsidRPr="00A35862" w:rsidRDefault="00A35862" w:rsidP="00A35862">
      <w:pPr>
        <w:spacing w:after="15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</w:t>
      </w:r>
      <w:r w:rsidRPr="00A35862">
        <w:rPr>
          <w:rFonts w:asciiTheme="minorHAnsi" w:hAnsiTheme="minorHAnsi"/>
        </w:rPr>
        <w:t>ведения о совершении лицом в отчетном периоде сделки по приобретению или отчуждению акций (долей) эмитента с указанием по каждой сделке даты ее совершения, содержания сделки, категорий (типов) и количества акций (долей), являвшихся предметом сделки</w:t>
      </w:r>
      <w:r>
        <w:rPr>
          <w:rFonts w:asciiTheme="minorHAnsi" w:hAnsiTheme="minorHAnsi"/>
        </w:rPr>
        <w:t xml:space="preserve">: </w:t>
      </w:r>
      <w:r w:rsidRPr="00A35862">
        <w:rPr>
          <w:rFonts w:asciiTheme="minorHAnsi" w:hAnsiTheme="minorHAnsi"/>
          <w:b/>
          <w:i/>
        </w:rPr>
        <w:t>не совершались</w:t>
      </w:r>
    </w:p>
    <w:p w14:paraId="331519E3" w14:textId="77777777" w:rsidR="0049073B" w:rsidRDefault="0049073B" w:rsidP="0049073B">
      <w:pPr>
        <w:rPr>
          <w:rStyle w:val="Subst"/>
          <w:rFonts w:asciiTheme="minorHAnsi" w:hAnsiTheme="minorHAnsi"/>
        </w:rPr>
      </w:pPr>
      <w:r>
        <w:rPr>
          <w:rFonts w:asciiTheme="minorHAnsi" w:hAnsiTheme="minorHAnsi"/>
        </w:rPr>
        <w:t>Х</w:t>
      </w:r>
      <w:r w:rsidRPr="007716DD">
        <w:rPr>
          <w:rFonts w:asciiTheme="minorHAnsi" w:hAnsiTheme="minorHAnsi"/>
        </w:rPr>
        <w:t>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эмитента, указанных в пункте 2.3 настоящего раздела</w:t>
      </w:r>
      <w:r>
        <w:rPr>
          <w:rFonts w:asciiTheme="minorHAnsi" w:hAnsiTheme="minorHAnsi"/>
        </w:rPr>
        <w:t xml:space="preserve">: </w:t>
      </w:r>
      <w:r w:rsidRPr="007716DD">
        <w:rPr>
          <w:rStyle w:val="Subst"/>
        </w:rPr>
        <w:t>указанн</w:t>
      </w:r>
      <w:r w:rsidRPr="00DF0271">
        <w:rPr>
          <w:rStyle w:val="Subst"/>
          <w:rFonts w:asciiTheme="minorHAnsi" w:hAnsiTheme="minorHAnsi"/>
        </w:rPr>
        <w:t>ы</w:t>
      </w:r>
      <w:r>
        <w:rPr>
          <w:rStyle w:val="Subst"/>
          <w:rFonts w:asciiTheme="minorHAnsi" w:hAnsiTheme="minorHAnsi"/>
        </w:rPr>
        <w:t>е</w:t>
      </w:r>
      <w:r w:rsidRPr="00DF0271">
        <w:rPr>
          <w:rStyle w:val="Subst"/>
          <w:rFonts w:asciiTheme="minorHAnsi" w:hAnsiTheme="minorHAnsi"/>
        </w:rPr>
        <w:t xml:space="preserve"> родственны</w:t>
      </w:r>
      <w:r>
        <w:rPr>
          <w:rStyle w:val="Subst"/>
          <w:rFonts w:asciiTheme="minorHAnsi" w:hAnsiTheme="minorHAnsi"/>
        </w:rPr>
        <w:t>е</w:t>
      </w:r>
      <w:r w:rsidRPr="00DF0271">
        <w:rPr>
          <w:rStyle w:val="Subst"/>
          <w:rFonts w:asciiTheme="minorHAnsi" w:hAnsiTheme="minorHAnsi"/>
        </w:rPr>
        <w:t xml:space="preserve"> связ</w:t>
      </w:r>
      <w:r>
        <w:rPr>
          <w:rStyle w:val="Subst"/>
          <w:rFonts w:asciiTheme="minorHAnsi" w:hAnsiTheme="minorHAnsi"/>
        </w:rPr>
        <w:t>и</w:t>
      </w:r>
      <w:r w:rsidRPr="00DF0271">
        <w:rPr>
          <w:rStyle w:val="Subst"/>
          <w:rFonts w:asciiTheme="minorHAnsi" w:hAnsiTheme="minorHAnsi"/>
        </w:rPr>
        <w:t xml:space="preserve"> </w:t>
      </w:r>
      <w:r>
        <w:rPr>
          <w:rStyle w:val="Subst"/>
          <w:rFonts w:asciiTheme="minorHAnsi" w:hAnsiTheme="minorHAnsi"/>
        </w:rPr>
        <w:t>отсутствуют</w:t>
      </w:r>
    </w:p>
    <w:p w14:paraId="3F470337" w14:textId="77777777" w:rsidR="009046A6" w:rsidRDefault="009046A6" w:rsidP="0049073B">
      <w:pPr>
        <w:rPr>
          <w:rStyle w:val="Subst"/>
          <w:rFonts w:asciiTheme="minorHAnsi" w:hAnsiTheme="minorHAnsi"/>
        </w:rPr>
      </w:pPr>
    </w:p>
    <w:p w14:paraId="69BF9C69" w14:textId="77777777" w:rsidR="009046A6" w:rsidRPr="00DF0271" w:rsidRDefault="009046A6" w:rsidP="009046A6">
      <w:pPr>
        <w:rPr>
          <w:rFonts w:asciiTheme="minorHAnsi" w:hAnsiTheme="minorHAnsi"/>
        </w:rPr>
      </w:pPr>
      <w:r>
        <w:rPr>
          <w:rFonts w:asciiTheme="minorHAnsi" w:hAnsiTheme="minorHAnsi"/>
        </w:rPr>
        <w:t>С</w:t>
      </w:r>
      <w:r w:rsidRPr="00B804FE">
        <w:rPr>
          <w:rFonts w:asciiTheme="minorHAnsi" w:hAnsiTheme="minorHAnsi"/>
        </w:rPr>
        <w:t>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</w:t>
      </w:r>
      <w:r>
        <w:rPr>
          <w:rFonts w:asciiTheme="minorHAnsi" w:hAnsiTheme="minorHAnsi"/>
        </w:rPr>
        <w:t xml:space="preserve">: </w:t>
      </w:r>
      <w:r w:rsidRPr="00DF0271">
        <w:rPr>
          <w:rStyle w:val="Subst"/>
          <w:rFonts w:asciiTheme="minorHAnsi" w:hAnsiTheme="minorHAnsi"/>
        </w:rPr>
        <w:t>Лицо к указанным видам ответственности не привлекалось</w:t>
      </w:r>
    </w:p>
    <w:p w14:paraId="22531E56" w14:textId="77777777" w:rsidR="009046A6" w:rsidRDefault="009046A6" w:rsidP="0049073B">
      <w:pPr>
        <w:rPr>
          <w:rFonts w:asciiTheme="minorHAnsi" w:hAnsiTheme="minorHAnsi"/>
        </w:rPr>
      </w:pPr>
    </w:p>
    <w:p w14:paraId="0B2A2974" w14:textId="77777777" w:rsidR="0058599B" w:rsidRPr="00DF0271" w:rsidRDefault="0058599B" w:rsidP="0058599B">
      <w:pPr>
        <w:rPr>
          <w:rFonts w:asciiTheme="minorHAnsi" w:hAnsiTheme="minorHAnsi"/>
        </w:rPr>
      </w:pPr>
      <w:r>
        <w:rPr>
          <w:rFonts w:asciiTheme="minorHAnsi" w:hAnsiTheme="minorHAnsi"/>
        </w:rPr>
        <w:t>С</w:t>
      </w:r>
      <w:r w:rsidRPr="0058599B">
        <w:rPr>
          <w:rFonts w:asciiTheme="minorHAnsi" w:hAnsiTheme="minorHAnsi"/>
        </w:rPr>
        <w:t xml:space="preserve">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</w:t>
      </w:r>
      <w:hyperlink r:id="rId13" w:anchor="l8048" w:history="1">
        <w:r w:rsidRPr="0058599B">
          <w:rPr>
            <w:rFonts w:asciiTheme="minorHAnsi" w:hAnsiTheme="minorHAnsi"/>
          </w:rPr>
          <w:t>статьей 27</w:t>
        </w:r>
      </w:hyperlink>
      <w:r w:rsidRPr="0058599B">
        <w:rPr>
          <w:rFonts w:asciiTheme="minorHAnsi" w:hAnsiTheme="minorHAnsi"/>
        </w:rPr>
        <w:t xml:space="preserve"> Федерального</w:t>
      </w:r>
      <w:r>
        <w:rPr>
          <w:sz w:val="24"/>
          <w:szCs w:val="24"/>
        </w:rPr>
        <w:t xml:space="preserve"> </w:t>
      </w:r>
      <w:r w:rsidRPr="0058599B">
        <w:rPr>
          <w:rFonts w:asciiTheme="minorHAnsi" w:hAnsiTheme="minorHAnsi"/>
        </w:rPr>
        <w:t>закона "О несостоятельности (банкротстве)"</w:t>
      </w:r>
      <w:r>
        <w:rPr>
          <w:rFonts w:asciiTheme="minorHAnsi" w:hAnsiTheme="minorHAnsi"/>
        </w:rPr>
        <w:t>:</w:t>
      </w:r>
    </w:p>
    <w:p w14:paraId="6B850A93" w14:textId="77777777" w:rsidR="0058599B" w:rsidRDefault="0058599B" w:rsidP="0058599B">
      <w:pPr>
        <w:rPr>
          <w:rStyle w:val="Subst"/>
          <w:rFonts w:asciiTheme="minorHAnsi" w:hAnsiTheme="minorHAnsi"/>
        </w:rPr>
      </w:pPr>
      <w:r w:rsidRPr="00DF0271">
        <w:rPr>
          <w:rStyle w:val="Subst"/>
          <w:rFonts w:asciiTheme="minorHAnsi" w:hAnsiTheme="minorHAnsi"/>
        </w:rPr>
        <w:t>Лицо указанных должностей не занимало</w:t>
      </w:r>
    </w:p>
    <w:p w14:paraId="644C63FC" w14:textId="77777777" w:rsidR="00A42D6C" w:rsidRDefault="00A42D6C" w:rsidP="0058599B">
      <w:pPr>
        <w:rPr>
          <w:rStyle w:val="Subst"/>
          <w:rFonts w:asciiTheme="minorHAnsi" w:hAnsiTheme="minorHAnsi"/>
        </w:rPr>
      </w:pPr>
    </w:p>
    <w:p w14:paraId="03085E31" w14:textId="77777777" w:rsidR="00A42D6C" w:rsidRDefault="00A42D6C" w:rsidP="00A42D6C">
      <w:pPr>
        <w:rPr>
          <w:rFonts w:asciiTheme="minorHAnsi" w:hAnsiTheme="minorHAnsi"/>
        </w:rPr>
      </w:pPr>
      <w:r w:rsidRPr="00005260">
        <w:rPr>
          <w:rFonts w:asciiTheme="minorHAnsi" w:hAnsiTheme="minorHAnsi"/>
        </w:rPr>
        <w:t>Сведения об участии (член комитета, председатель комитета) в работе комитетов совета директоров (наблюдательного совета) с указанием названия комитета (комитетов)</w:t>
      </w:r>
      <w:r>
        <w:rPr>
          <w:rFonts w:asciiTheme="minorHAnsi" w:hAnsiTheme="minorHAnsi"/>
        </w:rPr>
        <w:t>:</w:t>
      </w:r>
    </w:p>
    <w:p w14:paraId="73122A3B" w14:textId="77777777" w:rsidR="00A42D6C" w:rsidRPr="00DF0271" w:rsidRDefault="00A42D6C" w:rsidP="00A42D6C">
      <w:pPr>
        <w:rPr>
          <w:rFonts w:asciiTheme="minorHAnsi" w:hAnsiTheme="minorHAnsi"/>
        </w:rPr>
      </w:pPr>
      <w:r w:rsidRPr="00DF0271">
        <w:rPr>
          <w:rStyle w:val="Subst"/>
          <w:rFonts w:asciiTheme="minorHAnsi" w:hAnsiTheme="minorHAnsi"/>
        </w:rPr>
        <w:t>Член совета директоров</w:t>
      </w:r>
      <w:r>
        <w:rPr>
          <w:rStyle w:val="Subst"/>
          <w:rFonts w:asciiTheme="minorHAnsi" w:hAnsiTheme="minorHAnsi"/>
        </w:rPr>
        <w:t xml:space="preserve"> </w:t>
      </w:r>
      <w:r w:rsidRPr="00DF0271">
        <w:rPr>
          <w:rStyle w:val="Subst"/>
          <w:rFonts w:asciiTheme="minorHAnsi" w:hAnsiTheme="minorHAnsi"/>
        </w:rPr>
        <w:t>(наблюдательного совета) не участвует в работе комитетов совета директоров (наблюдательного совета)</w:t>
      </w:r>
    </w:p>
    <w:p w14:paraId="61A49C2D" w14:textId="77777777" w:rsidR="00A42D6C" w:rsidRPr="00DF0271" w:rsidRDefault="00A42D6C" w:rsidP="0058599B">
      <w:pPr>
        <w:rPr>
          <w:rFonts w:asciiTheme="minorHAnsi" w:hAnsiTheme="minorHAnsi"/>
        </w:rPr>
      </w:pPr>
    </w:p>
    <w:p w14:paraId="03036BC8" w14:textId="77777777" w:rsidR="00893AA1" w:rsidRPr="00DF0271" w:rsidRDefault="008D4D74" w:rsidP="00893AA1">
      <w:pPr>
        <w:pStyle w:val="2"/>
        <w:rPr>
          <w:rFonts w:asciiTheme="minorHAnsi" w:hAnsiTheme="minorHAnsi"/>
          <w:sz w:val="20"/>
          <w:szCs w:val="20"/>
        </w:rPr>
      </w:pPr>
      <w:r w:rsidRPr="00DF0271">
        <w:rPr>
          <w:rFonts w:asciiTheme="minorHAnsi" w:hAnsiTheme="minorHAnsi"/>
          <w:sz w:val="20"/>
          <w:szCs w:val="20"/>
        </w:rPr>
        <w:t xml:space="preserve">2.1.2. </w:t>
      </w:r>
      <w:r w:rsidR="00893AA1" w:rsidRPr="00DF0271">
        <w:rPr>
          <w:rFonts w:asciiTheme="minorHAnsi" w:hAnsiTheme="minorHAnsi"/>
          <w:sz w:val="20"/>
          <w:szCs w:val="20"/>
        </w:rPr>
        <w:t>Информация о единоличном исполнительном органе эмитента</w:t>
      </w:r>
    </w:p>
    <w:p w14:paraId="41B35847" w14:textId="77777777" w:rsidR="00857751" w:rsidRPr="00DF0271" w:rsidRDefault="00857751" w:rsidP="00230EF0">
      <w:pPr>
        <w:rPr>
          <w:rFonts w:asciiTheme="minorHAnsi" w:hAnsiTheme="minorHAnsi"/>
        </w:rPr>
      </w:pPr>
      <w:r w:rsidRPr="00DF0271">
        <w:rPr>
          <w:rFonts w:asciiTheme="minorHAnsi" w:hAnsiTheme="minorHAnsi"/>
        </w:rPr>
        <w:t>ФИО:</w:t>
      </w:r>
      <w:r w:rsidRPr="00DF0271">
        <w:rPr>
          <w:rStyle w:val="Subst"/>
          <w:rFonts w:asciiTheme="minorHAnsi" w:hAnsiTheme="minorHAnsi"/>
        </w:rPr>
        <w:t xml:space="preserve"> Шиловская Лариса Константиновна</w:t>
      </w:r>
    </w:p>
    <w:p w14:paraId="184E6BAB" w14:textId="77777777" w:rsidR="00857751" w:rsidRPr="00DF0271" w:rsidRDefault="00857751" w:rsidP="00230EF0">
      <w:pPr>
        <w:rPr>
          <w:rFonts w:asciiTheme="minorHAnsi" w:hAnsiTheme="minorHAnsi"/>
        </w:rPr>
      </w:pPr>
      <w:r w:rsidRPr="00DF0271">
        <w:rPr>
          <w:rFonts w:asciiTheme="minorHAnsi" w:hAnsiTheme="minorHAnsi"/>
        </w:rPr>
        <w:t>Год рождения:</w:t>
      </w:r>
      <w:r w:rsidRPr="00DF0271">
        <w:rPr>
          <w:rStyle w:val="Subst"/>
          <w:rFonts w:asciiTheme="minorHAnsi" w:hAnsiTheme="minorHAnsi"/>
        </w:rPr>
        <w:t xml:space="preserve"> 1971</w:t>
      </w:r>
    </w:p>
    <w:p w14:paraId="7B907F9C" w14:textId="574EF263" w:rsidR="00857751" w:rsidRPr="00DF0271" w:rsidRDefault="00857751" w:rsidP="00230EF0">
      <w:pPr>
        <w:rPr>
          <w:rFonts w:asciiTheme="minorHAnsi" w:hAnsiTheme="minorHAnsi"/>
        </w:rPr>
      </w:pPr>
      <w:proofErr w:type="gramStart"/>
      <w:r w:rsidRPr="00DF0271">
        <w:rPr>
          <w:rFonts w:asciiTheme="minorHAnsi" w:hAnsiTheme="minorHAnsi"/>
        </w:rPr>
        <w:t>Образование:</w:t>
      </w:r>
      <w:r w:rsidRPr="00DF0271">
        <w:rPr>
          <w:rFonts w:asciiTheme="minorHAnsi" w:hAnsiTheme="minorHAnsi"/>
        </w:rPr>
        <w:br/>
      </w:r>
      <w:r w:rsidRPr="00DF0271">
        <w:rPr>
          <w:rStyle w:val="Subst"/>
          <w:rFonts w:asciiTheme="minorHAnsi" w:hAnsiTheme="minorHAnsi"/>
        </w:rPr>
        <w:t>Высшее</w:t>
      </w:r>
      <w:proofErr w:type="gramEnd"/>
      <w:r w:rsidR="00765E29" w:rsidRPr="00DF0271">
        <w:rPr>
          <w:rStyle w:val="Subst"/>
          <w:rFonts w:asciiTheme="minorHAnsi" w:hAnsiTheme="minorHAnsi"/>
        </w:rPr>
        <w:t>, экономист</w:t>
      </w:r>
    </w:p>
    <w:p w14:paraId="7202C128" w14:textId="77777777" w:rsidR="0027218C" w:rsidRPr="00DF0271" w:rsidRDefault="0027218C" w:rsidP="0027218C">
      <w:pPr>
        <w:pStyle w:val="ThinDelim"/>
        <w:rPr>
          <w:rFonts w:asciiTheme="minorHAnsi" w:hAnsiTheme="minorHAnsi"/>
          <w:sz w:val="20"/>
          <w:szCs w:val="20"/>
        </w:rPr>
      </w:pPr>
      <w:r w:rsidRPr="0027218C">
        <w:rPr>
          <w:rFonts w:asciiTheme="minorHAnsi" w:hAnsiTheme="minorHAnsi"/>
          <w:sz w:val="20"/>
          <w:szCs w:val="20"/>
        </w:rPr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</w:t>
      </w:r>
    </w:p>
    <w:p w14:paraId="4D66A1F4" w14:textId="77777777" w:rsidR="00857751" w:rsidRPr="00DF0271" w:rsidRDefault="00857751" w:rsidP="00857751">
      <w:pPr>
        <w:pStyle w:val="ThinDelim"/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857751" w:rsidRPr="00DF0271" w14:paraId="4FA4F395" w14:textId="77777777" w:rsidTr="00765E2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55FF15E" w14:textId="77777777" w:rsidR="00857751" w:rsidRPr="00DF0271" w:rsidRDefault="00857751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B9A48" w14:textId="77777777" w:rsidR="00857751" w:rsidRPr="00DF0271" w:rsidRDefault="00857751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41AB52A" w14:textId="77777777" w:rsidR="00857751" w:rsidRPr="00DF0271" w:rsidRDefault="00857751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Должность</w:t>
            </w:r>
          </w:p>
        </w:tc>
      </w:tr>
      <w:tr w:rsidR="00857751" w:rsidRPr="00DF0271" w14:paraId="57E4614F" w14:textId="77777777" w:rsidTr="00765E2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621877B" w14:textId="77777777" w:rsidR="00857751" w:rsidRPr="00DF0271" w:rsidRDefault="00857751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lastRenderedPageBreak/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71FD2" w14:textId="77777777" w:rsidR="00857751" w:rsidRPr="00DF0271" w:rsidRDefault="00857751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A696" w14:textId="77777777" w:rsidR="00857751" w:rsidRPr="00DF0271" w:rsidRDefault="00857751" w:rsidP="00765E29">
            <w:pPr>
              <w:rPr>
                <w:rFonts w:asciiTheme="minorHAnsi" w:hAnsiTheme="minorHAnsi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F3FA687" w14:textId="77777777" w:rsidR="00857751" w:rsidRPr="00DF0271" w:rsidRDefault="00857751" w:rsidP="00765E29">
            <w:pPr>
              <w:rPr>
                <w:rFonts w:asciiTheme="minorHAnsi" w:hAnsiTheme="minorHAnsi"/>
              </w:rPr>
            </w:pPr>
          </w:p>
        </w:tc>
      </w:tr>
      <w:tr w:rsidR="00857751" w:rsidRPr="00DF0271" w14:paraId="1BA1FB33" w14:textId="77777777" w:rsidTr="00765E2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F75EC7D" w14:textId="77777777" w:rsidR="00857751" w:rsidRPr="00DF0271" w:rsidRDefault="00857751" w:rsidP="00765E29">
            <w:pPr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9FE5A9E" w14:textId="77777777" w:rsidR="00857751" w:rsidRPr="00DF0271" w:rsidRDefault="00857751" w:rsidP="00765E29">
            <w:pPr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н/в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DE725C1" w14:textId="77777777" w:rsidR="00857751" w:rsidRPr="00DF0271" w:rsidRDefault="00857751" w:rsidP="00765E29">
            <w:pPr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АО "</w:t>
            </w:r>
            <w:proofErr w:type="spellStart"/>
            <w:r w:rsidRPr="00DF0271">
              <w:rPr>
                <w:rFonts w:asciiTheme="minorHAnsi" w:hAnsiTheme="minorHAnsi"/>
              </w:rPr>
              <w:t>Спецбытмонтаж</w:t>
            </w:r>
            <w:proofErr w:type="spellEnd"/>
            <w:r w:rsidRPr="00DF0271">
              <w:rPr>
                <w:rFonts w:asciiTheme="minorHAnsi" w:hAnsiTheme="minorHAnsi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7A04C75" w14:textId="77777777" w:rsidR="00857751" w:rsidRPr="00DF0271" w:rsidRDefault="00857751" w:rsidP="00765E29">
            <w:pPr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Генеральный директор</w:t>
            </w:r>
          </w:p>
        </w:tc>
      </w:tr>
    </w:tbl>
    <w:p w14:paraId="302E8D13" w14:textId="77777777" w:rsidR="00857751" w:rsidRDefault="00857751" w:rsidP="00857751">
      <w:pPr>
        <w:rPr>
          <w:rFonts w:asciiTheme="minorHAnsi" w:hAnsiTheme="minorHAnsi"/>
        </w:rPr>
      </w:pPr>
    </w:p>
    <w:p w14:paraId="09DC6CFB" w14:textId="77777777" w:rsidR="00805EF1" w:rsidRPr="00DF0271" w:rsidRDefault="00805EF1" w:rsidP="00805EF1">
      <w:pPr>
        <w:pStyle w:val="ThinDelim"/>
        <w:rPr>
          <w:rFonts w:asciiTheme="minorHAnsi" w:hAnsiTheme="minorHAnsi"/>
          <w:sz w:val="20"/>
          <w:szCs w:val="20"/>
        </w:rPr>
      </w:pPr>
      <w:r w:rsidRPr="00805EF1">
        <w:rPr>
          <w:rFonts w:asciiTheme="minorHAnsi" w:hAnsiTheme="minorHAnsi"/>
          <w:sz w:val="20"/>
          <w:szCs w:val="20"/>
        </w:rPr>
        <w:t>доля участия лица в уставном капитале эмитента, являющегося коммерческой организацией, а для эмитентов, являющихся акционерными обществами, - также доля принадлежащих такому лицу обыкновенных акций эмитента и количество акций эмитента каждой категории (типа), которые могут быть приобретены таким лицом в результате конвертации принадлежащих ему ценных бумаг, конвертируемых в акции</w:t>
      </w:r>
    </w:p>
    <w:p w14:paraId="04E6D890" w14:textId="77777777" w:rsidR="00857751" w:rsidRPr="00DF0271" w:rsidRDefault="00857751" w:rsidP="00857751">
      <w:pPr>
        <w:pStyle w:val="ThinDelim"/>
        <w:rPr>
          <w:rFonts w:asciiTheme="minorHAnsi" w:hAnsiTheme="minorHAnsi"/>
          <w:sz w:val="20"/>
          <w:szCs w:val="20"/>
        </w:rPr>
      </w:pPr>
    </w:p>
    <w:p w14:paraId="270ECACE" w14:textId="77777777" w:rsidR="00857751" w:rsidRPr="00DF0271" w:rsidRDefault="00857751" w:rsidP="00857751">
      <w:pPr>
        <w:ind w:left="200"/>
        <w:rPr>
          <w:rFonts w:asciiTheme="minorHAnsi" w:hAnsiTheme="minorHAnsi"/>
        </w:rPr>
      </w:pPr>
      <w:r w:rsidRPr="00DF0271">
        <w:rPr>
          <w:rStyle w:val="Subst"/>
          <w:rFonts w:asciiTheme="minorHAnsi" w:hAnsiTheme="minorHAnsi"/>
        </w:rPr>
        <w:t>Доли участия в уставном капитале эмитента/обыкновенных акций не имеет</w:t>
      </w:r>
    </w:p>
    <w:p w14:paraId="7D87070A" w14:textId="77777777" w:rsidR="00857751" w:rsidRPr="00DF0271" w:rsidRDefault="00857751" w:rsidP="00857751">
      <w:pPr>
        <w:pStyle w:val="ThinDelim"/>
        <w:rPr>
          <w:rFonts w:asciiTheme="minorHAnsi" w:hAnsiTheme="minorHAnsi"/>
          <w:sz w:val="20"/>
          <w:szCs w:val="20"/>
        </w:rPr>
      </w:pPr>
    </w:p>
    <w:p w14:paraId="2E8E5241" w14:textId="77777777" w:rsidR="00A4216A" w:rsidRDefault="00A4216A" w:rsidP="00A4216A">
      <w:pPr>
        <w:spacing w:after="150"/>
        <w:jc w:val="both"/>
        <w:rPr>
          <w:rFonts w:asciiTheme="minorHAnsi" w:hAnsiTheme="minorHAnsi"/>
          <w:b/>
          <w:i/>
        </w:rPr>
      </w:pPr>
      <w:r>
        <w:rPr>
          <w:sz w:val="24"/>
          <w:szCs w:val="24"/>
        </w:rPr>
        <w:t>д</w:t>
      </w:r>
      <w:r w:rsidRPr="00A4216A">
        <w:rPr>
          <w:rFonts w:asciiTheme="minorHAnsi" w:hAnsiTheme="minorHAnsi"/>
        </w:rPr>
        <w:t>оля участия лица в уставном капитале подконтрольных эмитенту организаций, имеющих для него существенное значение, а для тех подконтрольных эмитенту организаций, которые являются акционерными обществами, - также доля принадлежащих такому лицу обыкновенных акций подконтрольных эмитенту акционерных обществ, имеющих для эмитента существенное значение, и количество акций указанных акционерных обществ каждой категории (типа), которые могут быть приобретены таким лицом в результате конвертации принадлежащих ему ценных бумаг, конвертируемых в акции</w:t>
      </w:r>
      <w:r>
        <w:rPr>
          <w:rFonts w:asciiTheme="minorHAnsi" w:hAnsiTheme="minorHAnsi"/>
        </w:rPr>
        <w:t xml:space="preserve">: </w:t>
      </w:r>
      <w:r w:rsidRPr="00A4216A">
        <w:rPr>
          <w:rFonts w:asciiTheme="minorHAnsi" w:hAnsiTheme="minorHAnsi"/>
          <w:b/>
          <w:i/>
        </w:rPr>
        <w:t>не имеет</w:t>
      </w:r>
    </w:p>
    <w:p w14:paraId="086532F0" w14:textId="77777777" w:rsidR="00A35862" w:rsidRPr="00A35862" w:rsidRDefault="00A35862" w:rsidP="00A35862">
      <w:pPr>
        <w:spacing w:after="15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</w:t>
      </w:r>
      <w:r w:rsidRPr="00A35862">
        <w:rPr>
          <w:rFonts w:asciiTheme="minorHAnsi" w:hAnsiTheme="minorHAnsi"/>
        </w:rPr>
        <w:t>ведения о совершении лицом в отчетном периоде сделки по приобретению или отчуждению акций (долей) эмитента с указанием по каждой сделке даты ее совершения, содержания сделки, категорий (типов) и количества акций (долей), являвшихся предметом сделки</w:t>
      </w:r>
      <w:r>
        <w:rPr>
          <w:rFonts w:asciiTheme="minorHAnsi" w:hAnsiTheme="minorHAnsi"/>
        </w:rPr>
        <w:t xml:space="preserve">: </w:t>
      </w:r>
      <w:r w:rsidRPr="00A35862">
        <w:rPr>
          <w:rFonts w:asciiTheme="minorHAnsi" w:hAnsiTheme="minorHAnsi"/>
          <w:b/>
          <w:i/>
        </w:rPr>
        <w:t>не совершались</w:t>
      </w:r>
    </w:p>
    <w:p w14:paraId="43CCB85C" w14:textId="6563AE8F" w:rsidR="00230EF0" w:rsidRDefault="00230EF0" w:rsidP="00230EF0">
      <w:pPr>
        <w:rPr>
          <w:rStyle w:val="Subst"/>
          <w:rFonts w:asciiTheme="minorHAnsi" w:hAnsiTheme="minorHAnsi"/>
        </w:rPr>
      </w:pPr>
      <w:r>
        <w:rPr>
          <w:rFonts w:asciiTheme="minorHAnsi" w:hAnsiTheme="minorHAnsi"/>
        </w:rPr>
        <w:t>Х</w:t>
      </w:r>
      <w:r w:rsidRPr="007716DD">
        <w:rPr>
          <w:rFonts w:asciiTheme="minorHAnsi" w:hAnsiTheme="minorHAnsi"/>
        </w:rPr>
        <w:t>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эмитента, указанных в пункте 2.3 настоящего раздела</w:t>
      </w:r>
      <w:r>
        <w:rPr>
          <w:rFonts w:asciiTheme="minorHAnsi" w:hAnsiTheme="minorHAnsi"/>
        </w:rPr>
        <w:t xml:space="preserve">: </w:t>
      </w:r>
      <w:r w:rsidRPr="00DF0271">
        <w:rPr>
          <w:rStyle w:val="Subst"/>
          <w:rFonts w:asciiTheme="minorHAnsi" w:hAnsiTheme="minorHAnsi"/>
        </w:rPr>
        <w:t>Супруг</w:t>
      </w:r>
      <w:r>
        <w:rPr>
          <w:rStyle w:val="Subst"/>
          <w:rFonts w:asciiTheme="minorHAnsi" w:hAnsiTheme="minorHAnsi"/>
        </w:rPr>
        <w:t>а</w:t>
      </w:r>
      <w:r w:rsidRPr="00DF0271">
        <w:rPr>
          <w:rStyle w:val="Subst"/>
          <w:rFonts w:asciiTheme="minorHAnsi" w:hAnsiTheme="minorHAnsi"/>
        </w:rPr>
        <w:t xml:space="preserve"> </w:t>
      </w:r>
      <w:r>
        <w:rPr>
          <w:rStyle w:val="Subst"/>
          <w:rFonts w:asciiTheme="minorHAnsi" w:hAnsiTheme="minorHAnsi"/>
        </w:rPr>
        <w:t>члена Совета ди</w:t>
      </w:r>
      <w:r w:rsidRPr="00DF0271">
        <w:rPr>
          <w:rStyle w:val="Subst"/>
          <w:rFonts w:asciiTheme="minorHAnsi" w:hAnsiTheme="minorHAnsi"/>
        </w:rPr>
        <w:t>ректор</w:t>
      </w:r>
      <w:r>
        <w:rPr>
          <w:rStyle w:val="Subst"/>
          <w:rFonts w:asciiTheme="minorHAnsi" w:hAnsiTheme="minorHAnsi"/>
        </w:rPr>
        <w:t>ов</w:t>
      </w:r>
    </w:p>
    <w:p w14:paraId="1FC9720C" w14:textId="77777777" w:rsidR="00230EF0" w:rsidRDefault="00230EF0" w:rsidP="00230EF0">
      <w:pPr>
        <w:rPr>
          <w:rStyle w:val="Subst"/>
          <w:rFonts w:asciiTheme="minorHAnsi" w:hAnsiTheme="minorHAnsi"/>
        </w:rPr>
      </w:pPr>
    </w:p>
    <w:p w14:paraId="0E28FAEC" w14:textId="77777777" w:rsidR="00230EF0" w:rsidRPr="00DF0271" w:rsidRDefault="00230EF0" w:rsidP="00230EF0">
      <w:pPr>
        <w:rPr>
          <w:rFonts w:asciiTheme="minorHAnsi" w:hAnsiTheme="minorHAnsi"/>
        </w:rPr>
      </w:pPr>
      <w:r>
        <w:rPr>
          <w:rFonts w:asciiTheme="minorHAnsi" w:hAnsiTheme="minorHAnsi"/>
        </w:rPr>
        <w:t>С</w:t>
      </w:r>
      <w:r w:rsidRPr="00B804FE">
        <w:rPr>
          <w:rFonts w:asciiTheme="minorHAnsi" w:hAnsiTheme="minorHAnsi"/>
        </w:rPr>
        <w:t>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</w:t>
      </w:r>
      <w:r>
        <w:rPr>
          <w:rFonts w:asciiTheme="minorHAnsi" w:hAnsiTheme="minorHAnsi"/>
        </w:rPr>
        <w:t xml:space="preserve">: </w:t>
      </w:r>
      <w:r w:rsidRPr="00DF0271">
        <w:rPr>
          <w:rStyle w:val="Subst"/>
          <w:rFonts w:asciiTheme="minorHAnsi" w:hAnsiTheme="minorHAnsi"/>
        </w:rPr>
        <w:t>Лицо к указанным видам ответственности не привлекалось</w:t>
      </w:r>
    </w:p>
    <w:p w14:paraId="552EEAED" w14:textId="77777777" w:rsidR="00230EF0" w:rsidRDefault="00230EF0" w:rsidP="00230EF0">
      <w:pPr>
        <w:rPr>
          <w:rFonts w:asciiTheme="minorHAnsi" w:hAnsiTheme="minorHAnsi"/>
        </w:rPr>
      </w:pPr>
    </w:p>
    <w:p w14:paraId="03F772F9" w14:textId="77777777" w:rsidR="00230EF0" w:rsidRPr="00DF0271" w:rsidRDefault="00230EF0" w:rsidP="00230EF0">
      <w:pPr>
        <w:rPr>
          <w:rFonts w:asciiTheme="minorHAnsi" w:hAnsiTheme="minorHAnsi"/>
        </w:rPr>
      </w:pPr>
      <w:r>
        <w:rPr>
          <w:rFonts w:asciiTheme="minorHAnsi" w:hAnsiTheme="minorHAnsi"/>
        </w:rPr>
        <w:t>С</w:t>
      </w:r>
      <w:r w:rsidRPr="0058599B">
        <w:rPr>
          <w:rFonts w:asciiTheme="minorHAnsi" w:hAnsiTheme="minorHAnsi"/>
        </w:rPr>
        <w:t xml:space="preserve">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</w:t>
      </w:r>
      <w:hyperlink r:id="rId14" w:anchor="l8048" w:history="1">
        <w:r w:rsidRPr="0058599B">
          <w:rPr>
            <w:rFonts w:asciiTheme="minorHAnsi" w:hAnsiTheme="minorHAnsi"/>
          </w:rPr>
          <w:t>статьей 27</w:t>
        </w:r>
      </w:hyperlink>
      <w:r w:rsidRPr="0058599B">
        <w:rPr>
          <w:rFonts w:asciiTheme="minorHAnsi" w:hAnsiTheme="minorHAnsi"/>
        </w:rPr>
        <w:t xml:space="preserve"> Федерального</w:t>
      </w:r>
      <w:r>
        <w:rPr>
          <w:sz w:val="24"/>
          <w:szCs w:val="24"/>
        </w:rPr>
        <w:t xml:space="preserve"> </w:t>
      </w:r>
      <w:r w:rsidRPr="0058599B">
        <w:rPr>
          <w:rFonts w:asciiTheme="minorHAnsi" w:hAnsiTheme="minorHAnsi"/>
        </w:rPr>
        <w:t>закона "О несостоятельности (банкротстве)"</w:t>
      </w:r>
      <w:r>
        <w:rPr>
          <w:rFonts w:asciiTheme="minorHAnsi" w:hAnsiTheme="minorHAnsi"/>
        </w:rPr>
        <w:t>:</w:t>
      </w:r>
    </w:p>
    <w:p w14:paraId="47026B03" w14:textId="77777777" w:rsidR="00230EF0" w:rsidRDefault="00230EF0" w:rsidP="00230EF0">
      <w:pPr>
        <w:rPr>
          <w:rStyle w:val="Subst"/>
          <w:rFonts w:asciiTheme="minorHAnsi" w:hAnsiTheme="minorHAnsi"/>
        </w:rPr>
      </w:pPr>
      <w:r w:rsidRPr="00DF0271">
        <w:rPr>
          <w:rStyle w:val="Subst"/>
          <w:rFonts w:asciiTheme="minorHAnsi" w:hAnsiTheme="minorHAnsi"/>
        </w:rPr>
        <w:t>Лицо указанных должностей не занимало</w:t>
      </w:r>
    </w:p>
    <w:p w14:paraId="42D0208A" w14:textId="77777777" w:rsidR="00230EF0" w:rsidRDefault="00230EF0" w:rsidP="00230EF0">
      <w:pPr>
        <w:rPr>
          <w:rStyle w:val="Subst"/>
          <w:rFonts w:asciiTheme="minorHAnsi" w:hAnsiTheme="minorHAnsi"/>
        </w:rPr>
      </w:pPr>
    </w:p>
    <w:p w14:paraId="457D2ECA" w14:textId="77777777" w:rsidR="00230EF0" w:rsidRDefault="00230EF0" w:rsidP="00230EF0">
      <w:pPr>
        <w:rPr>
          <w:rFonts w:asciiTheme="minorHAnsi" w:hAnsiTheme="minorHAnsi"/>
        </w:rPr>
      </w:pPr>
      <w:r w:rsidRPr="00005260">
        <w:rPr>
          <w:rFonts w:asciiTheme="minorHAnsi" w:hAnsiTheme="minorHAnsi"/>
        </w:rPr>
        <w:t>Сведения об участии (член комитета, председатель комитета) в работе комитетов совета директоров (наблюдательного совета) с указанием названия комитета (комитетов)</w:t>
      </w:r>
      <w:r>
        <w:rPr>
          <w:rFonts w:asciiTheme="minorHAnsi" w:hAnsiTheme="minorHAnsi"/>
        </w:rPr>
        <w:t>:</w:t>
      </w:r>
    </w:p>
    <w:p w14:paraId="6E78E15C" w14:textId="77777777" w:rsidR="00230EF0" w:rsidRPr="00DF0271" w:rsidRDefault="00230EF0" w:rsidP="00230EF0">
      <w:pPr>
        <w:rPr>
          <w:rFonts w:asciiTheme="minorHAnsi" w:hAnsiTheme="minorHAnsi"/>
        </w:rPr>
      </w:pPr>
      <w:r w:rsidRPr="00DF0271">
        <w:rPr>
          <w:rStyle w:val="Subst"/>
          <w:rFonts w:asciiTheme="minorHAnsi" w:hAnsiTheme="minorHAnsi"/>
        </w:rPr>
        <w:t>Член совета директоров</w:t>
      </w:r>
      <w:r>
        <w:rPr>
          <w:rStyle w:val="Subst"/>
          <w:rFonts w:asciiTheme="minorHAnsi" w:hAnsiTheme="minorHAnsi"/>
        </w:rPr>
        <w:t xml:space="preserve"> </w:t>
      </w:r>
      <w:r w:rsidRPr="00DF0271">
        <w:rPr>
          <w:rStyle w:val="Subst"/>
          <w:rFonts w:asciiTheme="minorHAnsi" w:hAnsiTheme="minorHAnsi"/>
        </w:rPr>
        <w:t>(наблюдательного совета) не участвует в работе комитетов совета директоров (наблюдательного совета)</w:t>
      </w:r>
    </w:p>
    <w:p w14:paraId="05C3004F" w14:textId="77777777" w:rsidR="008B0194" w:rsidRDefault="008B0194" w:rsidP="001C393C">
      <w:pPr>
        <w:pStyle w:val="ConsPlusNormal"/>
        <w:jc w:val="both"/>
        <w:rPr>
          <w:b/>
        </w:rPr>
      </w:pPr>
    </w:p>
    <w:p w14:paraId="24EF8741" w14:textId="77777777" w:rsidR="001C393C" w:rsidRPr="001C393C" w:rsidRDefault="001C393C" w:rsidP="001C393C">
      <w:pPr>
        <w:pStyle w:val="ConsPlusNormal"/>
        <w:jc w:val="both"/>
        <w:rPr>
          <w:b/>
        </w:rPr>
      </w:pPr>
      <w:r w:rsidRPr="001C393C">
        <w:rPr>
          <w:b/>
        </w:rPr>
        <w:t>2.1.3 Состав коллегиального исполнительного органа.</w:t>
      </w:r>
    </w:p>
    <w:p w14:paraId="14249711" w14:textId="77777777" w:rsidR="001C393C" w:rsidRPr="001C393C" w:rsidRDefault="001C393C" w:rsidP="001C393C">
      <w:pPr>
        <w:pStyle w:val="ConsPlusNormal"/>
        <w:jc w:val="both"/>
        <w:rPr>
          <w:i/>
        </w:rPr>
      </w:pPr>
      <w:r w:rsidRPr="001C393C">
        <w:rPr>
          <w:i/>
        </w:rPr>
        <w:t>Коллегиальный исполнительный орган не предусмотрен.</w:t>
      </w:r>
    </w:p>
    <w:p w14:paraId="5AC42178" w14:textId="77777777" w:rsidR="001C393C" w:rsidRDefault="001C393C" w:rsidP="001C393C">
      <w:pPr>
        <w:pStyle w:val="ConsPlusNormal"/>
        <w:jc w:val="both"/>
      </w:pPr>
    </w:p>
    <w:p w14:paraId="3144DE93" w14:textId="77777777" w:rsidR="00FA6ACE" w:rsidRDefault="00167892" w:rsidP="00FA6ACE">
      <w:pPr>
        <w:pStyle w:val="ConsPlusNormal"/>
        <w:jc w:val="both"/>
        <w:outlineLvl w:val="1"/>
        <w:rPr>
          <w:b/>
        </w:rPr>
      </w:pPr>
      <w:bookmarkStart w:id="9" w:name="P316"/>
      <w:bookmarkEnd w:id="9"/>
      <w:r w:rsidRPr="00035699">
        <w:rPr>
          <w:b/>
        </w:rPr>
        <w:t>2.2. Сведения о политике в области вознаграждения и (или) компенсации расходов, а также о размере вознаграждения и (или) компенсации расходов по каждому органу управления эмитента</w:t>
      </w:r>
    </w:p>
    <w:p w14:paraId="3A1B690C" w14:textId="7CE77AB2" w:rsidR="00544109" w:rsidRPr="00BA63E1" w:rsidRDefault="00544109" w:rsidP="00FA6ACE">
      <w:pPr>
        <w:pStyle w:val="ConsPlusNormal"/>
        <w:jc w:val="both"/>
        <w:outlineLvl w:val="1"/>
        <w:rPr>
          <w:rStyle w:val="Subst"/>
          <w:rFonts w:asciiTheme="minorHAnsi" w:hAnsiTheme="minorHAnsi"/>
          <w:b w:val="0"/>
          <w:bCs/>
          <w:iCs/>
          <w:sz w:val="20"/>
        </w:rPr>
      </w:pPr>
      <w:r w:rsidRPr="00BA63E1">
        <w:rPr>
          <w:rStyle w:val="Subst"/>
          <w:rFonts w:asciiTheme="minorHAnsi" w:hAnsiTheme="minorHAnsi"/>
          <w:b w:val="0"/>
          <w:bCs/>
          <w:iCs/>
          <w:sz w:val="20"/>
        </w:rPr>
        <w:t>Положение</w:t>
      </w:r>
      <w:r w:rsidR="00A96186" w:rsidRPr="00BA63E1">
        <w:rPr>
          <w:rStyle w:val="Subst"/>
          <w:rFonts w:asciiTheme="minorHAnsi" w:hAnsiTheme="minorHAnsi"/>
          <w:b w:val="0"/>
          <w:bCs/>
          <w:iCs/>
          <w:sz w:val="20"/>
        </w:rPr>
        <w:t xml:space="preserve"> о вознаграждениях и компенсациях,</w:t>
      </w:r>
      <w:r w:rsidRPr="00BA63E1">
        <w:rPr>
          <w:rStyle w:val="Subst"/>
          <w:rFonts w:asciiTheme="minorHAnsi" w:hAnsiTheme="minorHAnsi"/>
          <w:b w:val="0"/>
          <w:bCs/>
          <w:iCs/>
          <w:sz w:val="20"/>
        </w:rPr>
        <w:t xml:space="preserve"> выплачиваемых членам Совета директоров </w:t>
      </w:r>
      <w:r w:rsidR="00A96186" w:rsidRPr="00BA63E1">
        <w:rPr>
          <w:rStyle w:val="Subst"/>
          <w:rFonts w:asciiTheme="minorHAnsi" w:hAnsiTheme="minorHAnsi"/>
          <w:b w:val="0"/>
          <w:bCs/>
          <w:iCs/>
          <w:sz w:val="20"/>
        </w:rPr>
        <w:t>разработано в соответствии с Федеральным законом «Об акционерных обществах»</w:t>
      </w:r>
      <w:r w:rsidR="00A2194D" w:rsidRPr="00BA63E1">
        <w:rPr>
          <w:rStyle w:val="Subst"/>
          <w:rFonts w:asciiTheme="minorHAnsi" w:hAnsiTheme="minorHAnsi"/>
          <w:b w:val="0"/>
          <w:bCs/>
          <w:iCs/>
          <w:sz w:val="20"/>
        </w:rPr>
        <w:t>.</w:t>
      </w:r>
    </w:p>
    <w:p w14:paraId="575AF307" w14:textId="3A146A6B" w:rsidR="00A96186" w:rsidRPr="00BA63E1" w:rsidRDefault="00A96186" w:rsidP="00FA6ACE">
      <w:pPr>
        <w:pStyle w:val="ConsPlusNormal"/>
        <w:jc w:val="both"/>
        <w:outlineLvl w:val="1"/>
        <w:rPr>
          <w:rStyle w:val="Subst"/>
          <w:rFonts w:asciiTheme="minorHAnsi" w:hAnsiTheme="minorHAnsi"/>
          <w:b w:val="0"/>
          <w:bCs/>
          <w:iCs/>
          <w:sz w:val="20"/>
        </w:rPr>
      </w:pPr>
      <w:r w:rsidRPr="00BA63E1">
        <w:rPr>
          <w:rStyle w:val="Subst"/>
          <w:rFonts w:asciiTheme="minorHAnsi" w:hAnsiTheme="minorHAnsi"/>
          <w:b w:val="0"/>
          <w:bCs/>
          <w:iCs/>
          <w:sz w:val="20"/>
        </w:rPr>
        <w:t>Положение о вознаграждениях и компенсациях, выплачиваемых членам Совета</w:t>
      </w:r>
      <w:r w:rsidR="00765E29" w:rsidRPr="00BA63E1">
        <w:rPr>
          <w:rStyle w:val="Subst"/>
          <w:rFonts w:asciiTheme="minorHAnsi" w:hAnsiTheme="minorHAnsi"/>
          <w:b w:val="0"/>
          <w:bCs/>
          <w:iCs/>
          <w:sz w:val="20"/>
        </w:rPr>
        <w:t xml:space="preserve"> </w:t>
      </w:r>
      <w:r w:rsidRPr="00BA63E1">
        <w:rPr>
          <w:rStyle w:val="Subst"/>
          <w:rFonts w:asciiTheme="minorHAnsi" w:hAnsiTheme="minorHAnsi"/>
          <w:b w:val="0"/>
          <w:bCs/>
          <w:iCs/>
          <w:sz w:val="20"/>
        </w:rPr>
        <w:t>директоров</w:t>
      </w:r>
      <w:r w:rsidR="00B412D0" w:rsidRPr="00BA63E1">
        <w:rPr>
          <w:rStyle w:val="Subst"/>
          <w:rFonts w:asciiTheme="minorHAnsi" w:hAnsiTheme="minorHAnsi"/>
          <w:b w:val="0"/>
          <w:bCs/>
          <w:iCs/>
          <w:sz w:val="20"/>
        </w:rPr>
        <w:t>,</w:t>
      </w:r>
      <w:r w:rsidRPr="00BA63E1">
        <w:rPr>
          <w:rStyle w:val="Subst"/>
          <w:rFonts w:asciiTheme="minorHAnsi" w:hAnsiTheme="minorHAnsi"/>
          <w:b w:val="0"/>
          <w:bCs/>
          <w:iCs/>
          <w:sz w:val="20"/>
        </w:rPr>
        <w:t xml:space="preserve"> утверждается собранием акционеров и является основанием для начисления и выплаты вознаграждений и компенсаций членам Совета директоров Общества.</w:t>
      </w:r>
    </w:p>
    <w:p w14:paraId="3F9CCD20" w14:textId="398267D4" w:rsidR="00A96186" w:rsidRPr="00BA63E1" w:rsidRDefault="00A96186" w:rsidP="00FA6ACE">
      <w:pPr>
        <w:pStyle w:val="ConsPlusNormal"/>
        <w:jc w:val="both"/>
        <w:outlineLvl w:val="1"/>
        <w:rPr>
          <w:rStyle w:val="Subst"/>
          <w:rFonts w:asciiTheme="minorHAnsi" w:hAnsiTheme="minorHAnsi"/>
          <w:b w:val="0"/>
          <w:bCs/>
          <w:iCs/>
          <w:sz w:val="20"/>
        </w:rPr>
      </w:pPr>
      <w:r w:rsidRPr="00BA63E1">
        <w:rPr>
          <w:rStyle w:val="Subst"/>
          <w:rFonts w:asciiTheme="minorHAnsi" w:hAnsiTheme="minorHAnsi"/>
          <w:b w:val="0"/>
          <w:bCs/>
          <w:iCs/>
          <w:sz w:val="20"/>
        </w:rPr>
        <w:t>Периодом расчета выплаты вознаграждений и компенсаций является один корпоративный год, который начинается с момента избрания персонального состава Совета директоров на годовом Общем собрании акционеров Общества и завершается моментом пров</w:t>
      </w:r>
      <w:r w:rsidR="006B4807" w:rsidRPr="00BA63E1">
        <w:rPr>
          <w:rStyle w:val="Subst"/>
          <w:rFonts w:asciiTheme="minorHAnsi" w:hAnsiTheme="minorHAnsi"/>
          <w:b w:val="0"/>
          <w:bCs/>
          <w:iCs/>
          <w:sz w:val="20"/>
        </w:rPr>
        <w:t>е</w:t>
      </w:r>
      <w:r w:rsidRPr="00BA63E1">
        <w:rPr>
          <w:rStyle w:val="Subst"/>
          <w:rFonts w:asciiTheme="minorHAnsi" w:hAnsiTheme="minorHAnsi"/>
          <w:b w:val="0"/>
          <w:bCs/>
          <w:iCs/>
          <w:sz w:val="20"/>
        </w:rPr>
        <w:t xml:space="preserve">дения последующего годового Общего собрания </w:t>
      </w:r>
      <w:r w:rsidRPr="00BA63E1">
        <w:rPr>
          <w:rStyle w:val="Subst"/>
          <w:rFonts w:asciiTheme="minorHAnsi" w:hAnsiTheme="minorHAnsi"/>
          <w:b w:val="0"/>
          <w:bCs/>
          <w:iCs/>
          <w:sz w:val="20"/>
        </w:rPr>
        <w:lastRenderedPageBreak/>
        <w:t>акционеров Общества</w:t>
      </w:r>
      <w:r w:rsidR="006B4807" w:rsidRPr="00BA63E1">
        <w:rPr>
          <w:rStyle w:val="Subst"/>
          <w:rFonts w:asciiTheme="minorHAnsi" w:hAnsiTheme="minorHAnsi"/>
          <w:b w:val="0"/>
          <w:bCs/>
          <w:iCs/>
          <w:sz w:val="20"/>
        </w:rPr>
        <w:t>.</w:t>
      </w:r>
    </w:p>
    <w:p w14:paraId="6914FC96" w14:textId="7E636647" w:rsidR="006B4807" w:rsidRPr="00BA63E1" w:rsidRDefault="006B4807" w:rsidP="00FA6ACE">
      <w:pPr>
        <w:pStyle w:val="ConsPlusNormal"/>
        <w:jc w:val="both"/>
        <w:outlineLvl w:val="1"/>
        <w:rPr>
          <w:rStyle w:val="Subst"/>
          <w:rFonts w:asciiTheme="minorHAnsi" w:hAnsiTheme="minorHAnsi"/>
          <w:b w:val="0"/>
          <w:bCs/>
          <w:iCs/>
          <w:sz w:val="20"/>
        </w:rPr>
      </w:pPr>
      <w:r w:rsidRPr="00BA63E1">
        <w:rPr>
          <w:rStyle w:val="Subst"/>
          <w:rFonts w:asciiTheme="minorHAnsi" w:hAnsiTheme="minorHAnsi"/>
          <w:b w:val="0"/>
          <w:bCs/>
          <w:iCs/>
          <w:sz w:val="20"/>
        </w:rPr>
        <w:t>Для целей расчета вознаграждения членам Совета директоров, полномочия которых досрочно прекращены и которые избраны на внеочередном общем собрании акционеров, корпоративный год признается равным 365 дням.</w:t>
      </w:r>
    </w:p>
    <w:p w14:paraId="5BFB42D1" w14:textId="513F2889" w:rsidR="0029546F" w:rsidRPr="00BA63E1" w:rsidRDefault="0029546F" w:rsidP="00FA6ACE">
      <w:pPr>
        <w:pStyle w:val="ConsPlusNormal"/>
        <w:jc w:val="both"/>
        <w:outlineLvl w:val="1"/>
        <w:rPr>
          <w:rStyle w:val="Subst"/>
          <w:rFonts w:asciiTheme="minorHAnsi" w:hAnsiTheme="minorHAnsi"/>
          <w:b w:val="0"/>
          <w:bCs/>
          <w:iCs/>
          <w:sz w:val="20"/>
        </w:rPr>
      </w:pPr>
      <w:r w:rsidRPr="00BA63E1">
        <w:rPr>
          <w:rStyle w:val="Subst"/>
          <w:rFonts w:asciiTheme="minorHAnsi" w:hAnsiTheme="minorHAnsi"/>
          <w:b w:val="0"/>
          <w:bCs/>
          <w:iCs/>
          <w:sz w:val="20"/>
        </w:rPr>
        <w:t>Выплата вознаграждений производится в денежной форме.</w:t>
      </w:r>
    </w:p>
    <w:p w14:paraId="7F02FD16" w14:textId="43DB5728" w:rsidR="0029546F" w:rsidRPr="00BA63E1" w:rsidRDefault="0029546F" w:rsidP="00FA6ACE">
      <w:pPr>
        <w:pStyle w:val="ConsPlusNormal"/>
        <w:jc w:val="both"/>
        <w:outlineLvl w:val="1"/>
        <w:rPr>
          <w:rStyle w:val="Subst"/>
          <w:rFonts w:asciiTheme="minorHAnsi" w:hAnsiTheme="minorHAnsi"/>
          <w:b w:val="0"/>
          <w:bCs/>
          <w:iCs/>
          <w:sz w:val="20"/>
        </w:rPr>
      </w:pPr>
      <w:r w:rsidRPr="00BA63E1">
        <w:rPr>
          <w:rStyle w:val="Subst"/>
          <w:rFonts w:asciiTheme="minorHAnsi" w:hAnsiTheme="minorHAnsi"/>
          <w:b w:val="0"/>
          <w:bCs/>
          <w:iCs/>
          <w:sz w:val="20"/>
        </w:rPr>
        <w:t>Выплата вознаграждения осуществляется в следующих формах:</w:t>
      </w:r>
    </w:p>
    <w:p w14:paraId="30B435B8" w14:textId="371A5AC7" w:rsidR="0029546F" w:rsidRPr="00BA63E1" w:rsidRDefault="0029546F" w:rsidP="00FA6ACE">
      <w:pPr>
        <w:pStyle w:val="ConsPlusNormal"/>
        <w:jc w:val="both"/>
        <w:outlineLvl w:val="1"/>
        <w:rPr>
          <w:rStyle w:val="Subst"/>
          <w:rFonts w:asciiTheme="minorHAnsi" w:hAnsiTheme="minorHAnsi"/>
          <w:b w:val="0"/>
          <w:bCs/>
          <w:iCs/>
          <w:sz w:val="20"/>
        </w:rPr>
      </w:pPr>
      <w:r w:rsidRPr="00BA63E1">
        <w:rPr>
          <w:rStyle w:val="Subst"/>
          <w:rFonts w:asciiTheme="minorHAnsi" w:hAnsiTheme="minorHAnsi"/>
          <w:b w:val="0"/>
          <w:bCs/>
          <w:iCs/>
          <w:sz w:val="20"/>
        </w:rPr>
        <w:t>*базовое вознаграждение;</w:t>
      </w:r>
    </w:p>
    <w:p w14:paraId="4CD8E01B" w14:textId="2D4B6F61" w:rsidR="0029546F" w:rsidRPr="00BA63E1" w:rsidRDefault="0029546F" w:rsidP="00FA6ACE">
      <w:pPr>
        <w:pStyle w:val="ConsPlusNormal"/>
        <w:jc w:val="both"/>
        <w:outlineLvl w:val="1"/>
        <w:rPr>
          <w:rStyle w:val="Subst"/>
          <w:rFonts w:asciiTheme="minorHAnsi" w:hAnsiTheme="minorHAnsi"/>
          <w:b w:val="0"/>
          <w:bCs/>
          <w:iCs/>
          <w:sz w:val="20"/>
        </w:rPr>
      </w:pPr>
      <w:r w:rsidRPr="00BA63E1">
        <w:rPr>
          <w:rStyle w:val="Subst"/>
          <w:rFonts w:asciiTheme="minorHAnsi" w:hAnsiTheme="minorHAnsi"/>
          <w:b w:val="0"/>
          <w:bCs/>
          <w:iCs/>
          <w:sz w:val="20"/>
        </w:rPr>
        <w:t>*вознаграждение за участие в заседаниях Совета директоров.</w:t>
      </w:r>
    </w:p>
    <w:p w14:paraId="09195E83" w14:textId="12DA9A57" w:rsidR="0029546F" w:rsidRPr="00BA63E1" w:rsidRDefault="0029546F" w:rsidP="00FA6ACE">
      <w:pPr>
        <w:pStyle w:val="ConsPlusNormal"/>
        <w:jc w:val="both"/>
        <w:outlineLvl w:val="1"/>
        <w:rPr>
          <w:rStyle w:val="Subst"/>
          <w:rFonts w:asciiTheme="minorHAnsi" w:hAnsiTheme="minorHAnsi"/>
          <w:b w:val="0"/>
          <w:bCs/>
          <w:iCs/>
          <w:sz w:val="20"/>
        </w:rPr>
      </w:pPr>
      <w:r w:rsidRPr="00BA63E1">
        <w:rPr>
          <w:rStyle w:val="Subst"/>
          <w:rFonts w:asciiTheme="minorHAnsi" w:hAnsiTheme="minorHAnsi"/>
          <w:b w:val="0"/>
          <w:bCs/>
          <w:iCs/>
          <w:sz w:val="20"/>
        </w:rPr>
        <w:t>Совокупный размер вознаграждения не может превышать 2000000 (Два миллиона) рублей 00 копеек.</w:t>
      </w:r>
    </w:p>
    <w:p w14:paraId="72146103" w14:textId="6013E489" w:rsidR="0029546F" w:rsidRPr="00BA63E1" w:rsidRDefault="0029546F" w:rsidP="00FA6ACE">
      <w:pPr>
        <w:pStyle w:val="ConsPlusNormal"/>
        <w:jc w:val="both"/>
        <w:outlineLvl w:val="1"/>
        <w:rPr>
          <w:rStyle w:val="Subst"/>
          <w:rFonts w:asciiTheme="minorHAnsi" w:hAnsiTheme="minorHAnsi"/>
          <w:b w:val="0"/>
          <w:bCs/>
          <w:iCs/>
          <w:sz w:val="20"/>
        </w:rPr>
      </w:pPr>
      <w:r w:rsidRPr="00BA63E1">
        <w:rPr>
          <w:rStyle w:val="Subst"/>
          <w:rFonts w:asciiTheme="minorHAnsi" w:hAnsiTheme="minorHAnsi"/>
          <w:b w:val="0"/>
          <w:bCs/>
          <w:iCs/>
          <w:sz w:val="20"/>
        </w:rPr>
        <w:t>Базовый размер вознаграждения составляет 100000 (Сто тысяч) рублей.</w:t>
      </w:r>
    </w:p>
    <w:p w14:paraId="675FC4F5" w14:textId="292E8A38" w:rsidR="0029546F" w:rsidRPr="00BA63E1" w:rsidRDefault="0029546F" w:rsidP="00FA6ACE">
      <w:pPr>
        <w:pStyle w:val="ConsPlusNormal"/>
        <w:jc w:val="both"/>
        <w:outlineLvl w:val="1"/>
        <w:rPr>
          <w:rStyle w:val="Subst"/>
          <w:rFonts w:asciiTheme="minorHAnsi" w:hAnsiTheme="minorHAnsi"/>
          <w:b w:val="0"/>
          <w:bCs/>
          <w:iCs/>
          <w:sz w:val="20"/>
        </w:rPr>
      </w:pPr>
      <w:r w:rsidRPr="00BA63E1">
        <w:rPr>
          <w:rStyle w:val="Subst"/>
          <w:rFonts w:asciiTheme="minorHAnsi" w:hAnsiTheme="minorHAnsi"/>
          <w:b w:val="0"/>
          <w:bCs/>
          <w:iCs/>
          <w:sz w:val="20"/>
        </w:rPr>
        <w:t>Размер вознаграждения за участие в заседаниях Совета директоров составляет 20000 (Двадцать) тысяч рублей.</w:t>
      </w:r>
    </w:p>
    <w:p w14:paraId="76334D6F" w14:textId="3F6EC821" w:rsidR="0029546F" w:rsidRPr="00BA63E1" w:rsidRDefault="0029546F" w:rsidP="00FA6ACE">
      <w:pPr>
        <w:pStyle w:val="ConsPlusNormal"/>
        <w:jc w:val="both"/>
        <w:outlineLvl w:val="1"/>
        <w:rPr>
          <w:rStyle w:val="Subst"/>
          <w:rFonts w:asciiTheme="minorHAnsi" w:hAnsiTheme="minorHAnsi"/>
          <w:b w:val="0"/>
          <w:bCs/>
          <w:iCs/>
          <w:sz w:val="20"/>
        </w:rPr>
      </w:pPr>
      <w:r w:rsidRPr="00BA63E1">
        <w:rPr>
          <w:rStyle w:val="Subst"/>
          <w:rFonts w:asciiTheme="minorHAnsi" w:hAnsiTheme="minorHAnsi"/>
          <w:b w:val="0"/>
          <w:bCs/>
          <w:iCs/>
          <w:sz w:val="20"/>
        </w:rPr>
        <w:t>Председателю Совета директоров дополнительно к базовому вознаграждению выплачивается вознаграждение за выполнение функций председателя Совета директоров в размере, составляющем 50% базового вознаграждения.</w:t>
      </w:r>
    </w:p>
    <w:p w14:paraId="0FAAD452" w14:textId="27A01892" w:rsidR="00D46074" w:rsidRPr="00BA63E1" w:rsidRDefault="00D46074" w:rsidP="00FA6ACE">
      <w:pPr>
        <w:pStyle w:val="ConsPlusNormal"/>
        <w:jc w:val="both"/>
        <w:outlineLvl w:val="1"/>
        <w:rPr>
          <w:rStyle w:val="Subst"/>
          <w:rFonts w:asciiTheme="minorHAnsi" w:hAnsiTheme="minorHAnsi"/>
          <w:b w:val="0"/>
          <w:bCs/>
          <w:iCs/>
          <w:sz w:val="20"/>
        </w:rPr>
      </w:pPr>
      <w:r w:rsidRPr="00BA63E1">
        <w:rPr>
          <w:rStyle w:val="Subst"/>
          <w:rFonts w:asciiTheme="minorHAnsi" w:hAnsiTheme="minorHAnsi"/>
          <w:b w:val="0"/>
          <w:bCs/>
          <w:iCs/>
          <w:sz w:val="20"/>
        </w:rPr>
        <w:t>Совокупный размер вознаграждения может быть изменен по решению Общего собрания акционеров Общества.</w:t>
      </w:r>
    </w:p>
    <w:p w14:paraId="30F4D168" w14:textId="3B124ACA" w:rsidR="00F61906" w:rsidRPr="00BA63E1" w:rsidRDefault="00F61906" w:rsidP="00FA6ACE">
      <w:pPr>
        <w:pStyle w:val="ConsPlusNormal"/>
        <w:jc w:val="both"/>
        <w:outlineLvl w:val="1"/>
        <w:rPr>
          <w:rStyle w:val="Subst"/>
          <w:rFonts w:asciiTheme="minorHAnsi" w:hAnsiTheme="minorHAnsi"/>
          <w:b w:val="0"/>
          <w:bCs/>
          <w:iCs/>
          <w:sz w:val="20"/>
        </w:rPr>
      </w:pPr>
      <w:r w:rsidRPr="00BA63E1">
        <w:rPr>
          <w:rStyle w:val="Subst"/>
          <w:rFonts w:asciiTheme="minorHAnsi" w:hAnsiTheme="minorHAnsi"/>
          <w:b w:val="0"/>
          <w:bCs/>
          <w:iCs/>
          <w:sz w:val="20"/>
        </w:rPr>
        <w:t>Базовое вознаграждение выплачивается Обществом ежеквартально не позднее 30 (тридцати) дней после завершения квартала на основании служебной записки, предоставляемой в бухгалтерию Общества председателем Совета директоров, а также выписки из протокола Общего собрания акционеров Общества об избрании членов Совета директоров.</w:t>
      </w:r>
    </w:p>
    <w:p w14:paraId="36A3A578" w14:textId="5BD4C69B" w:rsidR="00E10126" w:rsidRPr="00BA63E1" w:rsidRDefault="00E10126" w:rsidP="00FA6ACE">
      <w:pPr>
        <w:pStyle w:val="ConsPlusNormal"/>
        <w:jc w:val="both"/>
        <w:outlineLvl w:val="1"/>
        <w:rPr>
          <w:rStyle w:val="Subst"/>
          <w:rFonts w:asciiTheme="minorHAnsi" w:hAnsiTheme="minorHAnsi"/>
          <w:b w:val="0"/>
          <w:bCs/>
          <w:iCs/>
          <w:sz w:val="20"/>
        </w:rPr>
      </w:pPr>
      <w:r w:rsidRPr="00BA63E1">
        <w:rPr>
          <w:rStyle w:val="Subst"/>
          <w:rFonts w:asciiTheme="minorHAnsi" w:hAnsiTheme="minorHAnsi"/>
          <w:b w:val="0"/>
          <w:bCs/>
          <w:iCs/>
          <w:sz w:val="20"/>
        </w:rPr>
        <w:t>Вознаграждение за участие в заседаниях Совета директоров выплачивается в денежной форме:</w:t>
      </w:r>
    </w:p>
    <w:p w14:paraId="3F0FCA68" w14:textId="3CE1B7C9" w:rsidR="00E10126" w:rsidRPr="00BA63E1" w:rsidRDefault="00E10126" w:rsidP="00FA6ACE">
      <w:pPr>
        <w:pStyle w:val="ConsPlusNormal"/>
        <w:jc w:val="both"/>
        <w:outlineLvl w:val="1"/>
        <w:rPr>
          <w:rStyle w:val="Subst"/>
          <w:rFonts w:asciiTheme="minorHAnsi" w:hAnsiTheme="minorHAnsi"/>
          <w:b w:val="0"/>
          <w:bCs/>
          <w:iCs/>
          <w:sz w:val="20"/>
        </w:rPr>
      </w:pPr>
      <w:r w:rsidRPr="00BA63E1">
        <w:rPr>
          <w:rStyle w:val="Subst"/>
          <w:rFonts w:asciiTheme="minorHAnsi" w:hAnsiTheme="minorHAnsi"/>
          <w:b w:val="0"/>
          <w:bCs/>
          <w:iCs/>
          <w:sz w:val="20"/>
        </w:rPr>
        <w:t>*за участие в заседании Совета директоров, проводимого в форме совместного присутствия;</w:t>
      </w:r>
    </w:p>
    <w:p w14:paraId="0CD40573" w14:textId="7C9D5A10" w:rsidR="00E10126" w:rsidRPr="00BA63E1" w:rsidRDefault="00E10126" w:rsidP="00FA6ACE">
      <w:pPr>
        <w:pStyle w:val="ConsPlusNormal"/>
        <w:jc w:val="both"/>
        <w:outlineLvl w:val="1"/>
        <w:rPr>
          <w:rStyle w:val="Subst"/>
          <w:rFonts w:asciiTheme="minorHAnsi" w:hAnsiTheme="minorHAnsi"/>
          <w:b w:val="0"/>
          <w:bCs/>
          <w:iCs/>
          <w:sz w:val="20"/>
        </w:rPr>
      </w:pPr>
      <w:r w:rsidRPr="00BA63E1">
        <w:rPr>
          <w:rStyle w:val="Subst"/>
          <w:rFonts w:asciiTheme="minorHAnsi" w:hAnsiTheme="minorHAnsi"/>
          <w:b w:val="0"/>
          <w:bCs/>
          <w:iCs/>
          <w:sz w:val="20"/>
        </w:rPr>
        <w:t>*за участие в заседании Совета директоров, проводимого в заочной форме.</w:t>
      </w:r>
    </w:p>
    <w:p w14:paraId="3A547DE6" w14:textId="673F24C3" w:rsidR="00E10126" w:rsidRPr="00BA63E1" w:rsidRDefault="00E10126" w:rsidP="00FA6ACE">
      <w:pPr>
        <w:pStyle w:val="ConsPlusNormal"/>
        <w:jc w:val="both"/>
        <w:outlineLvl w:val="1"/>
        <w:rPr>
          <w:rStyle w:val="Subst"/>
          <w:rFonts w:asciiTheme="minorHAnsi" w:hAnsiTheme="minorHAnsi"/>
          <w:b w:val="0"/>
          <w:bCs/>
          <w:iCs/>
          <w:sz w:val="20"/>
        </w:rPr>
      </w:pPr>
      <w:r w:rsidRPr="00BA63E1">
        <w:rPr>
          <w:rStyle w:val="Subst"/>
          <w:rFonts w:asciiTheme="minorHAnsi" w:hAnsiTheme="minorHAnsi"/>
          <w:b w:val="0"/>
          <w:bCs/>
          <w:iCs/>
          <w:sz w:val="20"/>
        </w:rPr>
        <w:t>Начисление вознаграждения за участие в заседаниях Совета директоров производится на основании служебной записки председателя Совета директоров.</w:t>
      </w:r>
      <w:r w:rsidR="00EF3B8F" w:rsidRPr="00BA63E1">
        <w:rPr>
          <w:rStyle w:val="Subst"/>
          <w:rFonts w:asciiTheme="minorHAnsi" w:hAnsiTheme="minorHAnsi"/>
          <w:b w:val="0"/>
          <w:bCs/>
          <w:iCs/>
          <w:sz w:val="20"/>
        </w:rPr>
        <w:t xml:space="preserve"> Служебная записка должна быть представлена в бухгалтерию Общества не позднее 3 (трех) рабочих дней после окончания корпоративного года.</w:t>
      </w:r>
    </w:p>
    <w:p w14:paraId="14E9A252" w14:textId="391D388F" w:rsidR="00426C36" w:rsidRPr="00BA63E1" w:rsidRDefault="00426C36" w:rsidP="00FA6ACE">
      <w:pPr>
        <w:pStyle w:val="ConsPlusNormal"/>
        <w:jc w:val="both"/>
        <w:outlineLvl w:val="1"/>
        <w:rPr>
          <w:rStyle w:val="Subst"/>
          <w:rFonts w:asciiTheme="minorHAnsi" w:hAnsiTheme="minorHAnsi"/>
          <w:b w:val="0"/>
          <w:bCs/>
          <w:iCs/>
          <w:sz w:val="20"/>
        </w:rPr>
      </w:pPr>
      <w:r w:rsidRPr="00BA63E1">
        <w:rPr>
          <w:rStyle w:val="Subst"/>
          <w:rFonts w:asciiTheme="minorHAnsi" w:hAnsiTheme="minorHAnsi"/>
          <w:b w:val="0"/>
          <w:bCs/>
          <w:iCs/>
          <w:sz w:val="20"/>
        </w:rPr>
        <w:t>Каждому члену Совета директоров в связи с участием в заседаниях Совета директоров, переговоров, встречах, презентациях и иных мероприятий, проводимых Советом директоров, компенсируются следующие индивидуальные расходы:</w:t>
      </w:r>
    </w:p>
    <w:p w14:paraId="618AB509" w14:textId="143D7D5F" w:rsidR="000E12BF" w:rsidRPr="00BA63E1" w:rsidRDefault="000E12BF" w:rsidP="00FA6ACE">
      <w:pPr>
        <w:pStyle w:val="ConsPlusNormal"/>
        <w:jc w:val="both"/>
        <w:outlineLvl w:val="1"/>
        <w:rPr>
          <w:rStyle w:val="Subst"/>
          <w:rFonts w:asciiTheme="minorHAnsi" w:hAnsiTheme="minorHAnsi"/>
          <w:b w:val="0"/>
          <w:bCs/>
          <w:iCs/>
          <w:sz w:val="20"/>
        </w:rPr>
      </w:pPr>
      <w:r w:rsidRPr="00BA63E1">
        <w:rPr>
          <w:rStyle w:val="Subst"/>
          <w:rFonts w:asciiTheme="minorHAnsi" w:hAnsiTheme="minorHAnsi"/>
          <w:b w:val="0"/>
          <w:bCs/>
          <w:iCs/>
          <w:sz w:val="20"/>
        </w:rPr>
        <w:t>-проезд до места проведения Заседания и обратно к месту постоянной работы либо проживания в размере фактически понесенных расходов, подтвержденных оригиналами проездных документов;</w:t>
      </w:r>
    </w:p>
    <w:p w14:paraId="214FFA2E" w14:textId="0F3C06C6" w:rsidR="000E12BF" w:rsidRPr="00BA63E1" w:rsidRDefault="000E12BF" w:rsidP="00FA6ACE">
      <w:pPr>
        <w:pStyle w:val="ConsPlusNormal"/>
        <w:jc w:val="both"/>
        <w:outlineLvl w:val="1"/>
        <w:rPr>
          <w:rStyle w:val="Subst"/>
          <w:rFonts w:asciiTheme="minorHAnsi" w:hAnsiTheme="minorHAnsi"/>
          <w:b w:val="0"/>
          <w:bCs/>
          <w:iCs/>
          <w:sz w:val="20"/>
        </w:rPr>
      </w:pPr>
      <w:r w:rsidRPr="00BA63E1">
        <w:rPr>
          <w:rStyle w:val="Subst"/>
          <w:rFonts w:asciiTheme="minorHAnsi" w:hAnsiTheme="minorHAnsi"/>
          <w:b w:val="0"/>
          <w:bCs/>
          <w:iCs/>
          <w:sz w:val="20"/>
        </w:rPr>
        <w:t>-расходы по найму жилого помещения-в размере фактических расходов, подтвержденных оригиналами документов, но не более чем 5000 (Пять тысяч) рублей в сутки.</w:t>
      </w:r>
    </w:p>
    <w:p w14:paraId="7715827E" w14:textId="065D071C" w:rsidR="000E12BF" w:rsidRPr="00BA63E1" w:rsidRDefault="000E12BF" w:rsidP="00FA6ACE">
      <w:pPr>
        <w:pStyle w:val="ConsPlusNormal"/>
        <w:jc w:val="both"/>
        <w:outlineLvl w:val="1"/>
        <w:rPr>
          <w:rStyle w:val="Subst"/>
          <w:rFonts w:asciiTheme="minorHAnsi" w:hAnsiTheme="minorHAnsi"/>
          <w:b w:val="0"/>
          <w:bCs/>
          <w:iCs/>
          <w:sz w:val="20"/>
        </w:rPr>
      </w:pPr>
      <w:r w:rsidRPr="00BA63E1">
        <w:rPr>
          <w:rStyle w:val="Subst"/>
          <w:rFonts w:asciiTheme="minorHAnsi" w:hAnsiTheme="minorHAnsi"/>
          <w:b w:val="0"/>
          <w:bCs/>
          <w:iCs/>
          <w:sz w:val="20"/>
        </w:rPr>
        <w:t>-компенсация расходов на топливо при использовании служебного автотранспорта;</w:t>
      </w:r>
    </w:p>
    <w:p w14:paraId="0CDC9C18" w14:textId="581AA65F" w:rsidR="000E12BF" w:rsidRPr="00BA63E1" w:rsidRDefault="000E12BF" w:rsidP="00FA6ACE">
      <w:pPr>
        <w:pStyle w:val="ConsPlusNormal"/>
        <w:jc w:val="both"/>
        <w:outlineLvl w:val="1"/>
        <w:rPr>
          <w:rStyle w:val="Subst"/>
          <w:rFonts w:asciiTheme="minorHAnsi" w:hAnsiTheme="minorHAnsi"/>
          <w:b w:val="0"/>
          <w:bCs/>
          <w:iCs/>
          <w:sz w:val="20"/>
        </w:rPr>
      </w:pPr>
      <w:r w:rsidRPr="00BA63E1">
        <w:rPr>
          <w:rStyle w:val="Subst"/>
          <w:rFonts w:asciiTheme="minorHAnsi" w:hAnsiTheme="minorHAnsi"/>
          <w:b w:val="0"/>
          <w:bCs/>
          <w:iCs/>
          <w:sz w:val="20"/>
        </w:rPr>
        <w:t>-компенсация расходов на телефонную связь.</w:t>
      </w:r>
    </w:p>
    <w:p w14:paraId="39E66E1A" w14:textId="305E77F3" w:rsidR="000E12BF" w:rsidRPr="00BA63E1" w:rsidRDefault="000E12BF" w:rsidP="00FA6ACE">
      <w:pPr>
        <w:pStyle w:val="ConsPlusNormal"/>
        <w:jc w:val="both"/>
        <w:outlineLvl w:val="1"/>
        <w:rPr>
          <w:rStyle w:val="Subst"/>
          <w:rFonts w:asciiTheme="minorHAnsi" w:hAnsiTheme="minorHAnsi"/>
          <w:b w:val="0"/>
          <w:bCs/>
          <w:iCs/>
          <w:sz w:val="20"/>
        </w:rPr>
      </w:pPr>
      <w:r w:rsidRPr="00BA63E1">
        <w:rPr>
          <w:rStyle w:val="Subst"/>
          <w:rFonts w:asciiTheme="minorHAnsi" w:hAnsiTheme="minorHAnsi"/>
          <w:b w:val="0"/>
          <w:bCs/>
          <w:iCs/>
          <w:sz w:val="20"/>
        </w:rPr>
        <w:t>Для получения компенсаций член Совета директоров направляет в адрес председателя Совета директоров письменное заявление с приложением оригиналов документов, подтверждающих расходы.</w:t>
      </w:r>
    </w:p>
    <w:p w14:paraId="116D7CEE" w14:textId="4BAB43DD" w:rsidR="000E12BF" w:rsidRPr="00BA63E1" w:rsidRDefault="000E12BF" w:rsidP="00FA6ACE">
      <w:pPr>
        <w:pStyle w:val="ConsPlusNormal"/>
        <w:jc w:val="both"/>
        <w:outlineLvl w:val="1"/>
        <w:rPr>
          <w:rStyle w:val="Subst"/>
          <w:rFonts w:asciiTheme="minorHAnsi" w:hAnsiTheme="minorHAnsi"/>
          <w:b w:val="0"/>
          <w:bCs/>
          <w:iCs/>
          <w:sz w:val="20"/>
        </w:rPr>
      </w:pPr>
      <w:r w:rsidRPr="00BA63E1">
        <w:rPr>
          <w:rStyle w:val="Subst"/>
          <w:rFonts w:asciiTheme="minorHAnsi" w:hAnsiTheme="minorHAnsi"/>
          <w:b w:val="0"/>
          <w:bCs/>
          <w:iCs/>
          <w:sz w:val="20"/>
        </w:rPr>
        <w:t>Председатель Совета директоров направляет в бухгалтерию служебную записку с приложением документов.</w:t>
      </w:r>
    </w:p>
    <w:p w14:paraId="332C75AD" w14:textId="04576335" w:rsidR="000E12BF" w:rsidRPr="00BA63E1" w:rsidRDefault="000E12BF" w:rsidP="00FA6ACE">
      <w:pPr>
        <w:pStyle w:val="ConsPlusNormal"/>
        <w:jc w:val="both"/>
        <w:outlineLvl w:val="1"/>
        <w:rPr>
          <w:rStyle w:val="Subst"/>
          <w:rFonts w:asciiTheme="minorHAnsi" w:hAnsiTheme="minorHAnsi"/>
          <w:b w:val="0"/>
          <w:bCs/>
          <w:iCs/>
          <w:sz w:val="20"/>
        </w:rPr>
      </w:pPr>
      <w:r w:rsidRPr="00BA63E1">
        <w:rPr>
          <w:rStyle w:val="Subst"/>
          <w:rFonts w:asciiTheme="minorHAnsi" w:hAnsiTheme="minorHAnsi"/>
          <w:b w:val="0"/>
          <w:bCs/>
          <w:iCs/>
          <w:sz w:val="20"/>
        </w:rPr>
        <w:t>Выплата компенсации расходов осуществляется не позднее 15 (пятнадцати) рабочих дней с даты направления служебной записки в бухгалтерию Общества.</w:t>
      </w:r>
    </w:p>
    <w:p w14:paraId="71020382" w14:textId="77777777" w:rsidR="00426C36" w:rsidRDefault="00426C36" w:rsidP="00FA6ACE">
      <w:pPr>
        <w:pStyle w:val="ConsPlusNormal"/>
        <w:jc w:val="both"/>
        <w:outlineLvl w:val="1"/>
        <w:rPr>
          <w:rStyle w:val="Subst"/>
          <w:rFonts w:asciiTheme="minorHAnsi" w:hAnsiTheme="minorHAnsi"/>
          <w:b w:val="0"/>
          <w:bCs/>
          <w:iCs/>
          <w:szCs w:val="22"/>
        </w:rPr>
      </w:pPr>
    </w:p>
    <w:p w14:paraId="4899BB50" w14:textId="77777777" w:rsidR="00544109" w:rsidRPr="00FA4F46" w:rsidRDefault="00544109" w:rsidP="00B412D0">
      <w:pPr>
        <w:pStyle w:val="SubHeading"/>
        <w:rPr>
          <w:rFonts w:asciiTheme="minorHAnsi" w:hAnsiTheme="minorHAnsi"/>
          <w:b/>
          <w:sz w:val="22"/>
          <w:szCs w:val="22"/>
        </w:rPr>
      </w:pPr>
      <w:r w:rsidRPr="00FA4F46">
        <w:rPr>
          <w:rFonts w:asciiTheme="minorHAnsi" w:hAnsiTheme="minorHAnsi"/>
          <w:b/>
          <w:sz w:val="22"/>
          <w:szCs w:val="22"/>
        </w:rPr>
        <w:t>Вознаграждения Совета директоров</w:t>
      </w:r>
    </w:p>
    <w:p w14:paraId="4CB3D09E" w14:textId="77777777" w:rsidR="00544109" w:rsidRPr="00FA6ACE" w:rsidRDefault="00544109" w:rsidP="00544109">
      <w:pPr>
        <w:ind w:left="600"/>
        <w:rPr>
          <w:rStyle w:val="Subst"/>
          <w:rFonts w:asciiTheme="minorHAnsi" w:hAnsiTheme="minorHAnsi"/>
          <w:bCs/>
          <w:iCs/>
        </w:rPr>
      </w:pPr>
      <w:r w:rsidRPr="00FA6ACE">
        <w:rPr>
          <w:rFonts w:asciiTheme="minorHAnsi" w:hAnsiTheme="minorHAnsi"/>
        </w:rPr>
        <w:t>Единица измерения:</w:t>
      </w:r>
      <w:r w:rsidRPr="00FA6ACE">
        <w:rPr>
          <w:rStyle w:val="Subst"/>
          <w:rFonts w:asciiTheme="minorHAnsi" w:hAnsiTheme="minorHAnsi"/>
          <w:bCs/>
          <w:iCs/>
        </w:rPr>
        <w:t xml:space="preserve"> тыс. руб.</w:t>
      </w:r>
    </w:p>
    <w:tbl>
      <w:tblPr>
        <w:tblW w:w="7811" w:type="dxa"/>
        <w:tblInd w:w="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3"/>
        <w:gridCol w:w="1418"/>
      </w:tblGrid>
      <w:tr w:rsidR="00FA6ACE" w:rsidRPr="00FA6ACE" w14:paraId="11525E1C" w14:textId="77777777" w:rsidTr="00FA6ACE">
        <w:tc>
          <w:tcPr>
            <w:tcW w:w="639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9570E19" w14:textId="77777777" w:rsidR="00FA6ACE" w:rsidRPr="00FA6ACE" w:rsidRDefault="00FA6ACE" w:rsidP="00BF38A7">
            <w:pPr>
              <w:rPr>
                <w:rFonts w:asciiTheme="minorHAnsi" w:hAnsiTheme="minorHAnsi"/>
                <w:lang w:eastAsia="en-US"/>
              </w:rPr>
            </w:pPr>
            <w:r w:rsidRPr="00FA6ACE">
              <w:rPr>
                <w:rFonts w:asciiTheme="minorHAnsi" w:hAnsiTheme="minorHAnsi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BC4A09D" w14:textId="77777777" w:rsidR="00FA6ACE" w:rsidRPr="00FA6ACE" w:rsidRDefault="00FA6ACE" w:rsidP="00FA6ACE">
            <w:pPr>
              <w:rPr>
                <w:rFonts w:asciiTheme="minorHAnsi" w:hAnsiTheme="minorHAnsi"/>
                <w:lang w:eastAsia="en-US"/>
              </w:rPr>
            </w:pPr>
            <w:r w:rsidRPr="00FA6ACE">
              <w:rPr>
                <w:rFonts w:asciiTheme="minorHAnsi" w:hAnsiTheme="minorHAnsi"/>
              </w:rPr>
              <w:t xml:space="preserve">12 мес. 2021 </w:t>
            </w:r>
          </w:p>
        </w:tc>
      </w:tr>
      <w:tr w:rsidR="00FA6ACE" w:rsidRPr="00FA6ACE" w14:paraId="5FC761E4" w14:textId="77777777" w:rsidTr="00FA6ACE">
        <w:tc>
          <w:tcPr>
            <w:tcW w:w="639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FF11F0E" w14:textId="77777777" w:rsidR="00FA6ACE" w:rsidRPr="00FA6ACE" w:rsidRDefault="00FA6ACE" w:rsidP="00BF38A7">
            <w:pPr>
              <w:rPr>
                <w:rFonts w:asciiTheme="minorHAnsi" w:hAnsiTheme="minorHAnsi"/>
                <w:lang w:eastAsia="en-US"/>
              </w:rPr>
            </w:pPr>
            <w:r w:rsidRPr="00FA6ACE">
              <w:rPr>
                <w:rFonts w:asciiTheme="minorHAnsi" w:hAnsiTheme="minorHAnsi"/>
              </w:rPr>
              <w:t>Вознаграждение за участие в работе органа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0412F7C" w14:textId="7C8A3E12" w:rsidR="00FA6ACE" w:rsidRPr="00FA6ACE" w:rsidRDefault="00A2194D" w:rsidP="00BF38A7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</w:tr>
      <w:tr w:rsidR="00FA6ACE" w:rsidRPr="00FA6ACE" w14:paraId="46833DC6" w14:textId="77777777" w:rsidTr="00FA6ACE">
        <w:tc>
          <w:tcPr>
            <w:tcW w:w="639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F034A5B" w14:textId="77777777" w:rsidR="00FA6ACE" w:rsidRPr="00FA6ACE" w:rsidRDefault="00FA6ACE" w:rsidP="00BF38A7">
            <w:pPr>
              <w:rPr>
                <w:rFonts w:asciiTheme="minorHAnsi" w:hAnsiTheme="minorHAnsi"/>
                <w:lang w:eastAsia="en-US"/>
              </w:rPr>
            </w:pPr>
            <w:r w:rsidRPr="00FA6ACE">
              <w:rPr>
                <w:rFonts w:asciiTheme="minorHAnsi" w:hAnsiTheme="minorHAnsi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C488E2E" w14:textId="4B727975" w:rsidR="00FA6ACE" w:rsidRPr="00FA6ACE" w:rsidRDefault="00A2194D" w:rsidP="00BF38A7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1564</w:t>
            </w:r>
          </w:p>
        </w:tc>
      </w:tr>
      <w:tr w:rsidR="00A72E70" w:rsidRPr="00FA6ACE" w14:paraId="5CE8E245" w14:textId="77777777" w:rsidTr="00FA6ACE">
        <w:tc>
          <w:tcPr>
            <w:tcW w:w="639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532279F" w14:textId="55F59A9D" w:rsidR="00A72E70" w:rsidRPr="00FA6ACE" w:rsidRDefault="00A72E70" w:rsidP="00BF38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в </w:t>
            </w:r>
            <w:proofErr w:type="spellStart"/>
            <w:r>
              <w:rPr>
                <w:rFonts w:asciiTheme="minorHAnsi" w:hAnsiTheme="minorHAnsi"/>
              </w:rPr>
              <w:t>т.ч</w:t>
            </w:r>
            <w:proofErr w:type="spellEnd"/>
            <w:r>
              <w:rPr>
                <w:rFonts w:asciiTheme="minorHAnsi" w:hAnsiTheme="minorHAnsi"/>
              </w:rPr>
              <w:t>. члены Совета директоров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026D5E8" w14:textId="77777777" w:rsidR="00A72E70" w:rsidRDefault="00A72E70" w:rsidP="00BF38A7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A72E70" w:rsidRPr="00FA6ACE" w14:paraId="60B249DF" w14:textId="77777777" w:rsidTr="00FA6ACE">
        <w:tc>
          <w:tcPr>
            <w:tcW w:w="639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2D2D123" w14:textId="217DE515" w:rsidR="00A72E70" w:rsidRPr="00A72E70" w:rsidRDefault="00A72E70" w:rsidP="00BF38A7">
            <w:pPr>
              <w:rPr>
                <w:rFonts w:asciiTheme="minorHAnsi" w:hAnsiTheme="minorHAnsi"/>
                <w:i/>
              </w:rPr>
            </w:pPr>
            <w:r w:rsidRPr="00A72E70">
              <w:rPr>
                <w:rFonts w:asciiTheme="minorHAnsi" w:hAnsiTheme="minorHAnsi"/>
                <w:i/>
              </w:rPr>
              <w:t>Генеральный 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CAE2AF2" w14:textId="75CA1112" w:rsidR="00A72E70" w:rsidRPr="00A72E70" w:rsidRDefault="00A72E70" w:rsidP="00BF38A7">
            <w:pPr>
              <w:jc w:val="center"/>
              <w:rPr>
                <w:rFonts w:asciiTheme="minorHAnsi" w:hAnsiTheme="minorHAnsi"/>
                <w:i/>
                <w:lang w:eastAsia="en-US"/>
              </w:rPr>
            </w:pPr>
            <w:r w:rsidRPr="00A72E70">
              <w:rPr>
                <w:rFonts w:asciiTheme="minorHAnsi" w:hAnsiTheme="minorHAnsi"/>
                <w:i/>
                <w:lang w:eastAsia="en-US"/>
              </w:rPr>
              <w:t>409</w:t>
            </w:r>
          </w:p>
        </w:tc>
      </w:tr>
      <w:tr w:rsidR="00A72E70" w:rsidRPr="00FA6ACE" w14:paraId="71BA1E12" w14:textId="77777777" w:rsidTr="00FA6ACE">
        <w:tc>
          <w:tcPr>
            <w:tcW w:w="639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E26B7D7" w14:textId="63FDD374" w:rsidR="00A72E70" w:rsidRPr="00A72E70" w:rsidRDefault="00A72E70" w:rsidP="00BF38A7">
            <w:pPr>
              <w:rPr>
                <w:rFonts w:asciiTheme="minorHAnsi" w:hAnsiTheme="minorHAnsi"/>
                <w:i/>
              </w:rPr>
            </w:pPr>
            <w:r w:rsidRPr="00A72E70">
              <w:rPr>
                <w:rFonts w:asciiTheme="minorHAnsi" w:hAnsiTheme="minorHAnsi"/>
                <w:i/>
              </w:rPr>
              <w:t>Заместитель генерального директора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E67732B" w14:textId="1BA5E2FB" w:rsidR="00A72E70" w:rsidRPr="00A72E70" w:rsidRDefault="00A72E70" w:rsidP="00BF38A7">
            <w:pPr>
              <w:jc w:val="center"/>
              <w:rPr>
                <w:rFonts w:asciiTheme="minorHAnsi" w:hAnsiTheme="minorHAnsi"/>
                <w:i/>
                <w:lang w:eastAsia="en-US"/>
              </w:rPr>
            </w:pPr>
            <w:r w:rsidRPr="00A72E70">
              <w:rPr>
                <w:rFonts w:asciiTheme="minorHAnsi" w:hAnsiTheme="minorHAnsi"/>
                <w:i/>
                <w:lang w:eastAsia="en-US"/>
              </w:rPr>
              <w:t>361</w:t>
            </w:r>
          </w:p>
        </w:tc>
      </w:tr>
      <w:tr w:rsidR="00A72E70" w:rsidRPr="00FA6ACE" w14:paraId="625A05FF" w14:textId="77777777" w:rsidTr="00FA6ACE">
        <w:tc>
          <w:tcPr>
            <w:tcW w:w="639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97F6729" w14:textId="460188DB" w:rsidR="00A72E70" w:rsidRPr="00A72E70" w:rsidRDefault="00A72E70" w:rsidP="00BF38A7">
            <w:pPr>
              <w:rPr>
                <w:rFonts w:asciiTheme="minorHAnsi" w:hAnsiTheme="minorHAnsi"/>
                <w:i/>
              </w:rPr>
            </w:pPr>
            <w:r w:rsidRPr="00A72E70">
              <w:rPr>
                <w:rFonts w:asciiTheme="minorHAnsi" w:hAnsiTheme="minorHAnsi"/>
                <w:i/>
              </w:rPr>
              <w:t>Главный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7A57A85" w14:textId="43EC12F3" w:rsidR="00A72E70" w:rsidRPr="00A72E70" w:rsidRDefault="00A72E70" w:rsidP="00BF38A7">
            <w:pPr>
              <w:jc w:val="center"/>
              <w:rPr>
                <w:rFonts w:asciiTheme="minorHAnsi" w:hAnsiTheme="minorHAnsi"/>
                <w:i/>
                <w:lang w:eastAsia="en-US"/>
              </w:rPr>
            </w:pPr>
            <w:r w:rsidRPr="00A72E70">
              <w:rPr>
                <w:rFonts w:asciiTheme="minorHAnsi" w:hAnsiTheme="minorHAnsi"/>
                <w:i/>
                <w:lang w:eastAsia="en-US"/>
              </w:rPr>
              <w:t>794</w:t>
            </w:r>
          </w:p>
        </w:tc>
      </w:tr>
      <w:tr w:rsidR="00FA6ACE" w:rsidRPr="00FA6ACE" w14:paraId="3263CCB7" w14:textId="77777777" w:rsidTr="00FA6ACE">
        <w:tc>
          <w:tcPr>
            <w:tcW w:w="639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3E59E36" w14:textId="77777777" w:rsidR="00FA6ACE" w:rsidRPr="00FA6ACE" w:rsidRDefault="00FA6ACE" w:rsidP="00BF38A7">
            <w:pPr>
              <w:rPr>
                <w:rFonts w:asciiTheme="minorHAnsi" w:hAnsiTheme="minorHAnsi"/>
                <w:lang w:eastAsia="en-US"/>
              </w:rPr>
            </w:pPr>
            <w:r w:rsidRPr="00FA6ACE">
              <w:rPr>
                <w:rFonts w:asciiTheme="minorHAnsi" w:hAnsiTheme="minorHAnsi"/>
              </w:rPr>
              <w:t>Премии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AF349D3" w14:textId="77777777" w:rsidR="00FA6ACE" w:rsidRPr="00FA6ACE" w:rsidRDefault="00FA6ACE" w:rsidP="00BF38A7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FA6ACE">
              <w:rPr>
                <w:rFonts w:asciiTheme="minorHAnsi" w:hAnsiTheme="minorHAnsi"/>
                <w:lang w:eastAsia="en-US"/>
              </w:rPr>
              <w:t>0</w:t>
            </w:r>
          </w:p>
        </w:tc>
      </w:tr>
      <w:tr w:rsidR="00FA6ACE" w:rsidRPr="00FA6ACE" w14:paraId="63F5AB0F" w14:textId="77777777" w:rsidTr="00FA6ACE">
        <w:tc>
          <w:tcPr>
            <w:tcW w:w="639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9B150A3" w14:textId="77777777" w:rsidR="00FA6ACE" w:rsidRPr="00FA6ACE" w:rsidRDefault="00FA6ACE" w:rsidP="00BF38A7">
            <w:pPr>
              <w:rPr>
                <w:rFonts w:asciiTheme="minorHAnsi" w:hAnsiTheme="minorHAnsi"/>
                <w:lang w:eastAsia="en-US"/>
              </w:rPr>
            </w:pPr>
            <w:r w:rsidRPr="00FA6ACE">
              <w:rPr>
                <w:rFonts w:asciiTheme="minorHAnsi" w:hAnsiTheme="minorHAnsi"/>
              </w:rPr>
              <w:t>Комиссионные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26F53FB" w14:textId="77777777" w:rsidR="00FA6ACE" w:rsidRPr="00FA6ACE" w:rsidRDefault="00FA6ACE" w:rsidP="00BF38A7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FA6ACE">
              <w:rPr>
                <w:rFonts w:asciiTheme="minorHAnsi" w:hAnsiTheme="minorHAnsi"/>
                <w:lang w:eastAsia="en-US"/>
              </w:rPr>
              <w:t>0</w:t>
            </w:r>
          </w:p>
        </w:tc>
      </w:tr>
      <w:tr w:rsidR="00FA6ACE" w:rsidRPr="00FA6ACE" w14:paraId="723E84FF" w14:textId="77777777" w:rsidTr="00FA6ACE">
        <w:tc>
          <w:tcPr>
            <w:tcW w:w="639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2B04759" w14:textId="77777777" w:rsidR="00FA6ACE" w:rsidRPr="00FA6ACE" w:rsidRDefault="00FA6ACE" w:rsidP="00BF38A7">
            <w:pPr>
              <w:rPr>
                <w:rFonts w:asciiTheme="minorHAnsi" w:hAnsiTheme="minorHAnsi"/>
                <w:lang w:eastAsia="en-US"/>
              </w:rPr>
            </w:pPr>
            <w:r w:rsidRPr="00FA6ACE">
              <w:rPr>
                <w:rFonts w:asciiTheme="minorHAnsi" w:hAnsiTheme="minorHAnsi"/>
              </w:rPr>
              <w:lastRenderedPageBreak/>
              <w:t>Иные виды вознаграждений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FAE0690" w14:textId="77777777" w:rsidR="00FA6ACE" w:rsidRPr="00FA6ACE" w:rsidRDefault="00FA6ACE" w:rsidP="00BF38A7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FA6ACE">
              <w:rPr>
                <w:rFonts w:asciiTheme="minorHAnsi" w:hAnsiTheme="minorHAnsi"/>
                <w:lang w:eastAsia="en-US"/>
              </w:rPr>
              <w:t>0</w:t>
            </w:r>
          </w:p>
        </w:tc>
      </w:tr>
      <w:tr w:rsidR="00544109" w:rsidRPr="00FA6ACE" w14:paraId="086FD195" w14:textId="77777777" w:rsidTr="00FA6ACE">
        <w:tc>
          <w:tcPr>
            <w:tcW w:w="6393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3811DCD" w14:textId="77777777" w:rsidR="00544109" w:rsidRPr="00FA6ACE" w:rsidRDefault="00544109" w:rsidP="00BF38A7">
            <w:pPr>
              <w:rPr>
                <w:rFonts w:asciiTheme="minorHAnsi" w:hAnsiTheme="minorHAnsi"/>
                <w:lang w:eastAsia="en-US"/>
              </w:rPr>
            </w:pPr>
            <w:r w:rsidRPr="00FA6ACE">
              <w:rPr>
                <w:rFonts w:asciiTheme="minorHAnsi" w:hAnsiTheme="minorHAnsi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B61225A" w14:textId="5F5D9450" w:rsidR="00544109" w:rsidRPr="00FA6ACE" w:rsidRDefault="00A2194D" w:rsidP="00FA6ACE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1564</w:t>
            </w:r>
          </w:p>
        </w:tc>
      </w:tr>
    </w:tbl>
    <w:p w14:paraId="3CB94F66" w14:textId="77777777" w:rsidR="00427F15" w:rsidRDefault="00427F15" w:rsidP="00544109">
      <w:pPr>
        <w:rPr>
          <w:rFonts w:asciiTheme="minorHAnsi" w:hAnsiTheme="minorHAnsi"/>
        </w:rPr>
      </w:pPr>
    </w:p>
    <w:p w14:paraId="44C7F069" w14:textId="77777777" w:rsidR="00544109" w:rsidRPr="00427F15" w:rsidRDefault="00544109" w:rsidP="00544109">
      <w:pPr>
        <w:rPr>
          <w:rFonts w:asciiTheme="minorHAnsi" w:hAnsiTheme="minorHAnsi"/>
          <w:i/>
        </w:rPr>
      </w:pPr>
      <w:r w:rsidRPr="00427F15">
        <w:rPr>
          <w:rFonts w:asciiTheme="minorHAnsi" w:hAnsiTheme="minorHAnsi"/>
        </w:rPr>
        <w:t xml:space="preserve">Расходы, связанные с исполнением функций членов органов управления эмитента, компенсированные эмитентом в течение отчетного периода, </w:t>
      </w:r>
      <w:r w:rsidRPr="00427F15">
        <w:rPr>
          <w:rFonts w:asciiTheme="minorHAnsi" w:hAnsiTheme="minorHAnsi"/>
          <w:i/>
        </w:rPr>
        <w:t>отсутствуют.</w:t>
      </w:r>
    </w:p>
    <w:p w14:paraId="455EB739" w14:textId="77777777" w:rsidR="00544109" w:rsidRPr="00427F15" w:rsidRDefault="00544109" w:rsidP="00544109">
      <w:pPr>
        <w:rPr>
          <w:rFonts w:asciiTheme="minorHAnsi" w:hAnsiTheme="minorHAnsi"/>
        </w:rPr>
      </w:pPr>
      <w:proofErr w:type="spellStart"/>
      <w:r w:rsidRPr="00427F15">
        <w:rPr>
          <w:rFonts w:asciiTheme="minorHAnsi" w:hAnsiTheme="minorHAnsi"/>
        </w:rPr>
        <w:t>Cведения</w:t>
      </w:r>
      <w:proofErr w:type="spellEnd"/>
      <w:r w:rsidRPr="00427F15">
        <w:rPr>
          <w:rFonts w:asciiTheme="minorHAnsi" w:hAnsiTheme="minorHAnsi"/>
        </w:rPr>
        <w:t xml:space="preserve"> о существующих соглашениях относительно таких выплат в текущем финансовом году:</w:t>
      </w:r>
    </w:p>
    <w:p w14:paraId="5DA7DFB2" w14:textId="77777777" w:rsidR="00544109" w:rsidRPr="00427F15" w:rsidRDefault="00544109" w:rsidP="00544109">
      <w:pPr>
        <w:rPr>
          <w:rFonts w:asciiTheme="minorHAnsi" w:hAnsiTheme="minorHAnsi"/>
          <w:i/>
        </w:rPr>
      </w:pPr>
      <w:r w:rsidRPr="00427F15">
        <w:rPr>
          <w:rFonts w:asciiTheme="minorHAnsi" w:hAnsiTheme="minorHAnsi"/>
        </w:rPr>
        <w:t xml:space="preserve">Соглашения о выплатах членам Совета директоров </w:t>
      </w:r>
      <w:r w:rsidRPr="00427F15">
        <w:rPr>
          <w:rFonts w:asciiTheme="minorHAnsi" w:hAnsiTheme="minorHAnsi"/>
          <w:i/>
        </w:rPr>
        <w:t>отсутствуют.</w:t>
      </w:r>
    </w:p>
    <w:p w14:paraId="0C3D8F47" w14:textId="77777777" w:rsidR="00167892" w:rsidRDefault="00544109" w:rsidP="002F2B8B">
      <w:pPr>
        <w:rPr>
          <w:rFonts w:asciiTheme="minorHAnsi" w:hAnsiTheme="minorHAnsi"/>
          <w:b/>
          <w:sz w:val="22"/>
          <w:szCs w:val="22"/>
        </w:rPr>
      </w:pPr>
      <w:r>
        <w:br/>
      </w:r>
      <w:bookmarkStart w:id="10" w:name="P323"/>
      <w:bookmarkEnd w:id="10"/>
      <w:r w:rsidR="00167892" w:rsidRPr="00FA6ACE">
        <w:rPr>
          <w:rFonts w:asciiTheme="minorHAnsi" w:hAnsiTheme="minorHAnsi"/>
          <w:b/>
          <w:sz w:val="22"/>
          <w:szCs w:val="22"/>
        </w:rPr>
        <w:t>2.3. Сведения об организации в эмитенте управления рисками, контроля за финансово-хозяйственной деятельностью, внутреннего контроля и внутреннего аудита</w:t>
      </w:r>
    </w:p>
    <w:p w14:paraId="062A1CE2" w14:textId="77777777" w:rsidR="00427F15" w:rsidRDefault="00427F15" w:rsidP="00427F15">
      <w:pPr>
        <w:spacing w:after="150"/>
        <w:jc w:val="both"/>
        <w:rPr>
          <w:rFonts w:asciiTheme="minorHAnsi" w:hAnsiTheme="minorHAnsi"/>
        </w:rPr>
      </w:pPr>
      <w:r w:rsidRPr="00427F15">
        <w:rPr>
          <w:rFonts w:asciiTheme="minorHAnsi" w:hAnsiTheme="minorHAnsi"/>
        </w:rPr>
        <w:t>Приводится описание организации в эмитенте управления рисками, контроля за финансово-хозяйственной деятельностью, внутреннего контроля и внутреннего аудита в соответствии с уставом (учредительным документом) эмитента, внутренними документами эмитента и решениями уполномоченных органов управления эмитента, в том числе сведения:</w:t>
      </w:r>
    </w:p>
    <w:p w14:paraId="18A2BAA8" w14:textId="57504F4E" w:rsidR="00427F15" w:rsidRPr="00427F15" w:rsidRDefault="00427F15" w:rsidP="00427F15">
      <w:pPr>
        <w:spacing w:after="150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>Н</w:t>
      </w:r>
      <w:r w:rsidRPr="00427F15">
        <w:rPr>
          <w:rFonts w:asciiTheme="minorHAnsi" w:hAnsiTheme="minorHAnsi"/>
        </w:rPr>
        <w:t>аличии комитета совета директоров (наблюдательного совета) по аудиту, его функциях, персональном и количественном</w:t>
      </w:r>
      <w:r>
        <w:rPr>
          <w:rFonts w:asciiTheme="minorHAnsi" w:hAnsiTheme="minorHAnsi"/>
        </w:rPr>
        <w:t xml:space="preserve"> составе: </w:t>
      </w:r>
      <w:r w:rsidRPr="00427F15">
        <w:rPr>
          <w:rFonts w:asciiTheme="minorHAnsi" w:hAnsiTheme="minorHAnsi"/>
          <w:b/>
          <w:i/>
        </w:rPr>
        <w:t>отсутствует</w:t>
      </w:r>
    </w:p>
    <w:p w14:paraId="35DF8D7B" w14:textId="614DB3D8" w:rsidR="00427F15" w:rsidRPr="00427F15" w:rsidRDefault="00427F15" w:rsidP="00427F15">
      <w:pPr>
        <w:spacing w:after="150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>Н</w:t>
      </w:r>
      <w:r w:rsidRPr="00427F15">
        <w:rPr>
          <w:rFonts w:asciiTheme="minorHAnsi" w:hAnsiTheme="minorHAnsi"/>
        </w:rPr>
        <w:t>аличии отдельного структурного подразделения (подразделений) по управлению рисками и (или) внутреннему контролю, а также задачах и функциях указанного структурного подразделения (подразделений)</w:t>
      </w:r>
      <w:r>
        <w:rPr>
          <w:rFonts w:asciiTheme="minorHAnsi" w:hAnsiTheme="minorHAnsi"/>
        </w:rPr>
        <w:t xml:space="preserve">: </w:t>
      </w:r>
      <w:r w:rsidRPr="00427F15">
        <w:rPr>
          <w:rFonts w:asciiTheme="minorHAnsi" w:hAnsiTheme="minorHAnsi"/>
          <w:b/>
          <w:i/>
        </w:rPr>
        <w:t>не создано</w:t>
      </w:r>
    </w:p>
    <w:p w14:paraId="5C438857" w14:textId="77777777" w:rsidR="00427F15" w:rsidRDefault="00427F15" w:rsidP="00427F15">
      <w:pPr>
        <w:spacing w:after="150"/>
        <w:jc w:val="both"/>
        <w:rPr>
          <w:rFonts w:asciiTheme="minorHAnsi" w:hAnsiTheme="minorHAnsi"/>
        </w:rPr>
      </w:pPr>
      <w:r w:rsidRPr="00427F15">
        <w:rPr>
          <w:rFonts w:asciiTheme="minorHAnsi" w:hAnsiTheme="minorHAnsi"/>
        </w:rPr>
        <w:t>о наличии структурного подразделения (должностного лица), ответственного за организацию и осуществление внутреннего аудита, а также задачах и функциях указанного структурного подразделения (должностного лица);</w:t>
      </w:r>
    </w:p>
    <w:p w14:paraId="722517EB" w14:textId="77777777" w:rsidR="00427F15" w:rsidRPr="00FC753E" w:rsidRDefault="00427F15" w:rsidP="00427F15">
      <w:pPr>
        <w:rPr>
          <w:rStyle w:val="Subst"/>
          <w:rFonts w:asciiTheme="minorHAnsi" w:hAnsiTheme="minorHAnsi"/>
          <w:bCs/>
          <w:i w:val="0"/>
          <w:iCs/>
          <w:sz w:val="22"/>
          <w:szCs w:val="22"/>
        </w:rPr>
      </w:pPr>
      <w:r w:rsidRPr="00FC753E">
        <w:rPr>
          <w:rFonts w:asciiTheme="minorHAnsi" w:hAnsiTheme="minorHAnsi"/>
          <w:i/>
          <w:sz w:val="22"/>
          <w:szCs w:val="22"/>
        </w:rPr>
        <w:t>Наименование органа контроля за финансово-хозяйственной деятельностью эмитента:</w:t>
      </w:r>
      <w:r w:rsidRPr="00FC753E">
        <w:rPr>
          <w:rStyle w:val="Subst"/>
          <w:rFonts w:asciiTheme="minorHAnsi" w:hAnsiTheme="minorHAnsi"/>
          <w:bCs/>
          <w:i w:val="0"/>
          <w:iCs/>
          <w:sz w:val="22"/>
          <w:szCs w:val="22"/>
        </w:rPr>
        <w:t xml:space="preserve"> </w:t>
      </w:r>
    </w:p>
    <w:p w14:paraId="3845B1F0" w14:textId="77777777" w:rsidR="00FC753E" w:rsidRDefault="00FC753E" w:rsidP="00FC753E">
      <w:pPr>
        <w:rPr>
          <w:rStyle w:val="Subst"/>
          <w:rFonts w:asciiTheme="minorHAnsi" w:hAnsiTheme="minorHAnsi"/>
          <w:bCs/>
          <w:iCs/>
          <w:sz w:val="22"/>
          <w:szCs w:val="22"/>
        </w:rPr>
      </w:pPr>
      <w:r w:rsidRPr="00FA4F46">
        <w:rPr>
          <w:rStyle w:val="Subst"/>
          <w:rFonts w:asciiTheme="minorHAnsi" w:hAnsiTheme="minorHAnsi"/>
          <w:bCs/>
          <w:iCs/>
          <w:sz w:val="22"/>
          <w:szCs w:val="22"/>
        </w:rPr>
        <w:t>Ревизионная комиссия</w:t>
      </w:r>
    </w:p>
    <w:p w14:paraId="0D8671DB" w14:textId="77777777" w:rsidR="007420BF" w:rsidRPr="00DF0271" w:rsidRDefault="00FC753E" w:rsidP="00FC753E">
      <w:pPr>
        <w:ind w:left="200"/>
        <w:rPr>
          <w:rStyle w:val="Subst"/>
          <w:rFonts w:asciiTheme="minorHAnsi" w:hAnsiTheme="minorHAnsi"/>
          <w:b w:val="0"/>
        </w:rPr>
      </w:pPr>
      <w:r w:rsidRPr="00DF0271">
        <w:rPr>
          <w:rStyle w:val="Subst"/>
          <w:rFonts w:asciiTheme="minorHAnsi" w:hAnsiTheme="minorHAnsi"/>
          <w:b w:val="0"/>
        </w:rPr>
        <w:t>В компетенцию ревизионной комиссии входит:</w:t>
      </w:r>
      <w:r w:rsidRPr="00DF0271">
        <w:rPr>
          <w:rStyle w:val="Subst"/>
          <w:rFonts w:asciiTheme="minorHAnsi" w:hAnsiTheme="minorHAnsi"/>
          <w:b w:val="0"/>
        </w:rPr>
        <w:br/>
        <w:t>-проверка финансовой документации Общества, бухгалтерской отчетности, заключений комиссии по инвентаризации имущества, сравнение указанных документов с данными первичного бухгалтерского учета;</w:t>
      </w:r>
      <w:r w:rsidRPr="00DF0271">
        <w:rPr>
          <w:rStyle w:val="Subst"/>
          <w:rFonts w:asciiTheme="minorHAnsi" w:hAnsiTheme="minorHAnsi"/>
          <w:b w:val="0"/>
        </w:rPr>
        <w:br/>
        <w:t>-анализ правильности и полноты ведения бухгалтерского, налогового управленческого и статистического учета;</w:t>
      </w:r>
      <w:r w:rsidRPr="00DF0271">
        <w:rPr>
          <w:rStyle w:val="Subst"/>
          <w:rFonts w:asciiTheme="minorHAnsi" w:hAnsiTheme="minorHAnsi"/>
          <w:b w:val="0"/>
        </w:rPr>
        <w:br/>
        <w:t>-анализ финансового положения Общества, его платежеспособности, ликвидности активов, соотношения собственных и заемных средств, чистых активов и уставного капитала, выявление резервов улучшения экономического состояния общества, выработка рекомендаций для органов управления Обществом;</w:t>
      </w:r>
      <w:r w:rsidRPr="00DF0271">
        <w:rPr>
          <w:rStyle w:val="Subst"/>
          <w:rFonts w:asciiTheme="minorHAnsi" w:hAnsiTheme="minorHAnsi"/>
          <w:b w:val="0"/>
        </w:rPr>
        <w:br/>
        <w:t>-проверка своевременности и правильности платежей поставщикам продукции и услуг, платежей в бюджет и внебюджетные фонды, начислений и выплат дивидендов, процентов по облигациям, погашений прочих обязательств;</w:t>
      </w:r>
      <w:r w:rsidRPr="00DF0271">
        <w:rPr>
          <w:rStyle w:val="Subst"/>
          <w:rFonts w:asciiTheme="minorHAnsi" w:hAnsiTheme="minorHAnsi"/>
          <w:b w:val="0"/>
        </w:rPr>
        <w:br/>
        <w:t xml:space="preserve">-подтверждение достоверности данных, включаемых в годовые отчеты Общества, годовую бухгалтерскую отчетность, отчетов о прибылях и убытках, распределения прибыли, отчетной документации для налоговых и статистических органов, органов государственного управления; </w:t>
      </w:r>
      <w:r w:rsidRPr="00DF0271">
        <w:rPr>
          <w:rStyle w:val="Subst"/>
          <w:rFonts w:asciiTheme="minorHAnsi" w:hAnsiTheme="minorHAnsi"/>
          <w:b w:val="0"/>
        </w:rPr>
        <w:br/>
        <w:t>-проверка правомочности единоличного исполнительного органа по заключению договоров от имени Общества;</w:t>
      </w:r>
      <w:r w:rsidRPr="00DF0271">
        <w:rPr>
          <w:rStyle w:val="Subst"/>
          <w:rFonts w:asciiTheme="minorHAnsi" w:hAnsiTheme="minorHAnsi"/>
          <w:b w:val="0"/>
        </w:rPr>
        <w:br/>
        <w:t>-проверка правомочности решений, принятых Советом директоров, Единоличным исполнительным органом, ликвидационной комиссией и их соответствия Уставу Общества и решениям Общего собрания акционеров;</w:t>
      </w:r>
      <w:r w:rsidRPr="00DF0271">
        <w:rPr>
          <w:rStyle w:val="Subst"/>
          <w:rFonts w:asciiTheme="minorHAnsi" w:hAnsiTheme="minorHAnsi"/>
          <w:b w:val="0"/>
        </w:rPr>
        <w:br/>
        <w:t>-анализ решений общего собрания на их соответствие закону и Уставу Общества.</w:t>
      </w:r>
      <w:r w:rsidRPr="00DF0271">
        <w:rPr>
          <w:rStyle w:val="Subst"/>
          <w:rFonts w:asciiTheme="minorHAnsi" w:hAnsiTheme="minorHAnsi"/>
          <w:b w:val="0"/>
        </w:rPr>
        <w:br/>
      </w:r>
    </w:p>
    <w:p w14:paraId="3946347A" w14:textId="77777777" w:rsidR="007420BF" w:rsidRPr="00DF0271" w:rsidRDefault="007420BF" w:rsidP="00FC753E">
      <w:pPr>
        <w:ind w:left="200"/>
        <w:rPr>
          <w:rStyle w:val="Subst"/>
          <w:rFonts w:asciiTheme="minorHAnsi" w:hAnsiTheme="minorHAnsi"/>
          <w:b w:val="0"/>
        </w:rPr>
      </w:pPr>
      <w:r w:rsidRPr="007420BF">
        <w:rPr>
          <w:rFonts w:ascii="Calibri" w:hAnsi="Calibri" w:cs="Calibri"/>
          <w:b/>
          <w:sz w:val="22"/>
        </w:rPr>
        <w:t xml:space="preserve">Политика эмитента в области управления </w:t>
      </w:r>
      <w:proofErr w:type="gramStart"/>
      <w:r w:rsidRPr="007420BF">
        <w:rPr>
          <w:rFonts w:ascii="Calibri" w:hAnsi="Calibri" w:cs="Calibri"/>
          <w:b/>
          <w:sz w:val="22"/>
        </w:rPr>
        <w:t>рисками:</w:t>
      </w:r>
      <w:r w:rsidRPr="007420BF">
        <w:rPr>
          <w:rFonts w:ascii="Calibri" w:hAnsi="Calibri" w:cs="Calibri"/>
          <w:b/>
          <w:sz w:val="22"/>
        </w:rPr>
        <w:br/>
      </w:r>
      <w:r w:rsidRPr="00DF0271">
        <w:rPr>
          <w:rStyle w:val="Subst"/>
          <w:rFonts w:asciiTheme="minorHAnsi" w:hAnsiTheme="minorHAnsi"/>
          <w:b w:val="0"/>
        </w:rPr>
        <w:t>Эмитент</w:t>
      </w:r>
      <w:proofErr w:type="gramEnd"/>
      <w:r w:rsidRPr="00DF0271">
        <w:rPr>
          <w:rStyle w:val="Subst"/>
          <w:rFonts w:asciiTheme="minorHAnsi" w:hAnsiTheme="minorHAnsi"/>
          <w:b w:val="0"/>
        </w:rPr>
        <w:t xml:space="preserve"> не имеет внутренних документов, устанавливающих общие положения и/или правила, которые должны соблюдаться сотрудниками Эмитента для целей управления рисками.</w:t>
      </w:r>
      <w:r w:rsidRPr="00DF0271">
        <w:rPr>
          <w:rStyle w:val="Subst"/>
          <w:rFonts w:asciiTheme="minorHAnsi" w:hAnsiTheme="minorHAnsi"/>
          <w:b w:val="0"/>
        </w:rPr>
        <w:br/>
        <w:t xml:space="preserve">В случае возникновения одного или нескольких перечисленных ниже рисков Эмитент предпримет все возможные меры по минимизации негативных последствий. Параметры проводимых мероприятий будут зависеть от особенностей ситуации, создавшейся в каждом конкретном случае. Эмитент не может гарантировать, что действия, направленные на преодоление возникших негативных </w:t>
      </w:r>
      <w:r w:rsidRPr="00DF0271">
        <w:rPr>
          <w:rStyle w:val="Subst"/>
          <w:rFonts w:asciiTheme="minorHAnsi" w:hAnsiTheme="minorHAnsi"/>
          <w:b w:val="0"/>
        </w:rPr>
        <w:lastRenderedPageBreak/>
        <w:t>изменений, приведут к существенному изменению ситуации, поскольку абсолютное большинство приведенных рисков находится вне контроля Эмитента.</w:t>
      </w:r>
    </w:p>
    <w:p w14:paraId="618C62E7" w14:textId="1E64C6A9" w:rsidR="00A56A2B" w:rsidRDefault="00765E29" w:rsidP="00A56A2B">
      <w:pPr>
        <w:ind w:left="200"/>
        <w:rPr>
          <w:rStyle w:val="Subst"/>
          <w:rFonts w:asciiTheme="minorHAnsi" w:hAnsiTheme="minorHAnsi"/>
          <w:b w:val="0"/>
        </w:rPr>
      </w:pPr>
      <w:r w:rsidRPr="00DF0271">
        <w:rPr>
          <w:rStyle w:val="Subst"/>
          <w:rFonts w:asciiTheme="minorHAnsi" w:hAnsiTheme="minorHAnsi"/>
          <w:b w:val="0"/>
        </w:rPr>
        <w:t>Внутренний документ, устанавливающий правила по предотвращению неправомерного использования конфиденциальной и инсайдерской информации</w:t>
      </w:r>
      <w:r w:rsidR="006C70B4">
        <w:rPr>
          <w:rStyle w:val="Subst"/>
          <w:rFonts w:asciiTheme="minorHAnsi" w:hAnsiTheme="minorHAnsi"/>
          <w:b w:val="0"/>
        </w:rPr>
        <w:t>,</w:t>
      </w:r>
      <w:r w:rsidRPr="00DF0271">
        <w:rPr>
          <w:rStyle w:val="Subst"/>
          <w:rFonts w:asciiTheme="minorHAnsi" w:hAnsiTheme="minorHAnsi"/>
          <w:b w:val="0"/>
        </w:rPr>
        <w:t xml:space="preserve"> отсутствует.</w:t>
      </w:r>
    </w:p>
    <w:p w14:paraId="468867BD" w14:textId="61BB3126" w:rsidR="007420BF" w:rsidRPr="00A56A2B" w:rsidRDefault="007420BF" w:rsidP="00A56A2B">
      <w:pPr>
        <w:ind w:left="200"/>
        <w:rPr>
          <w:rFonts w:asciiTheme="minorHAnsi" w:hAnsiTheme="minorHAnsi"/>
          <w:b/>
        </w:rPr>
      </w:pPr>
      <w:r w:rsidRPr="00A56A2B">
        <w:rPr>
          <w:rFonts w:asciiTheme="minorHAnsi" w:hAnsiTheme="minorHAnsi"/>
          <w:b/>
        </w:rPr>
        <w:t>Отраслевые риски</w:t>
      </w:r>
    </w:p>
    <w:p w14:paraId="6BF03B3B" w14:textId="601FCC6A" w:rsidR="007420BF" w:rsidRPr="00A56A2B" w:rsidRDefault="007420BF" w:rsidP="00A56A2B">
      <w:pPr>
        <w:ind w:left="200"/>
        <w:rPr>
          <w:rFonts w:asciiTheme="minorHAnsi" w:hAnsiTheme="minorHAnsi"/>
        </w:rPr>
      </w:pPr>
      <w:r w:rsidRPr="00DF0271">
        <w:rPr>
          <w:rStyle w:val="Subst"/>
          <w:rFonts w:asciiTheme="minorHAnsi" w:hAnsiTheme="minorHAnsi"/>
          <w:b w:val="0"/>
        </w:rPr>
        <w:t xml:space="preserve">Возможное ухудшение ситуации в отрасли общества на его деятельность, связанное с рядом отраслевых рисков, а именно: </w:t>
      </w:r>
      <w:r w:rsidRPr="00DF0271">
        <w:rPr>
          <w:rStyle w:val="Subst"/>
          <w:rFonts w:asciiTheme="minorHAnsi" w:hAnsiTheme="minorHAnsi"/>
          <w:b w:val="0"/>
        </w:rPr>
        <w:br/>
        <w:t>- падение спроса;</w:t>
      </w:r>
      <w:r w:rsidRPr="00DF0271">
        <w:rPr>
          <w:rStyle w:val="Subst"/>
          <w:rFonts w:asciiTheme="minorHAnsi" w:hAnsiTheme="minorHAnsi"/>
          <w:b w:val="0"/>
        </w:rPr>
        <w:br/>
        <w:t>- увеличение стоимости энергоресурсов и коммунальных услуг;</w:t>
      </w:r>
      <w:r w:rsidRPr="00DF0271">
        <w:rPr>
          <w:rStyle w:val="Subst"/>
          <w:rFonts w:asciiTheme="minorHAnsi" w:hAnsiTheme="minorHAnsi"/>
          <w:b w:val="0"/>
        </w:rPr>
        <w:br/>
        <w:t>- износ основных средств.</w:t>
      </w:r>
      <w:r w:rsidRPr="00DF0271">
        <w:rPr>
          <w:rStyle w:val="Subst"/>
          <w:rFonts w:asciiTheme="minorHAnsi" w:hAnsiTheme="minorHAnsi"/>
          <w:b w:val="0"/>
        </w:rPr>
        <w:br/>
        <w:t>Основными действиями, предпринимаемыми обществом для снижения отраслевых рисков являются:</w:t>
      </w:r>
      <w:r w:rsidRPr="00DF0271">
        <w:rPr>
          <w:rStyle w:val="Subst"/>
          <w:rFonts w:asciiTheme="minorHAnsi" w:hAnsiTheme="minorHAnsi"/>
          <w:b w:val="0"/>
        </w:rPr>
        <w:br/>
        <w:t>- оптимизация деятельности общества на рынке с целью снижения рисков;</w:t>
      </w:r>
      <w:r w:rsidRPr="00DF0271">
        <w:rPr>
          <w:rStyle w:val="Subst"/>
          <w:rFonts w:asciiTheme="minorHAnsi" w:hAnsiTheme="minorHAnsi"/>
          <w:b w:val="0"/>
        </w:rPr>
        <w:br/>
        <w:t>- расширение рынка предоставления услуг, посредством рекламы;</w:t>
      </w:r>
      <w:r w:rsidRPr="00DF0271">
        <w:rPr>
          <w:rStyle w:val="Subst"/>
          <w:rFonts w:asciiTheme="minorHAnsi" w:hAnsiTheme="minorHAnsi"/>
          <w:b w:val="0"/>
        </w:rPr>
        <w:br/>
        <w:t>- разработка по снижению затрат на электроэнергию и коммунальные услуги.</w:t>
      </w:r>
      <w:r w:rsidRPr="00DF0271">
        <w:rPr>
          <w:rStyle w:val="Subst"/>
          <w:rFonts w:asciiTheme="minorHAnsi" w:hAnsiTheme="minorHAnsi"/>
          <w:b w:val="0"/>
        </w:rPr>
        <w:br/>
      </w:r>
      <w:proofErr w:type="spellStart"/>
      <w:r w:rsidRPr="00A56A2B">
        <w:rPr>
          <w:rFonts w:asciiTheme="minorHAnsi" w:hAnsiTheme="minorHAnsi"/>
          <w:b/>
        </w:rPr>
        <w:t>Страновые</w:t>
      </w:r>
      <w:proofErr w:type="spellEnd"/>
      <w:r w:rsidRPr="00A56A2B">
        <w:rPr>
          <w:rFonts w:asciiTheme="minorHAnsi" w:hAnsiTheme="minorHAnsi"/>
          <w:b/>
        </w:rPr>
        <w:t xml:space="preserve"> и региональные риски</w:t>
      </w:r>
    </w:p>
    <w:p w14:paraId="0581695A" w14:textId="77777777" w:rsidR="00A56A2B" w:rsidRDefault="007420BF" w:rsidP="00A56A2B">
      <w:pPr>
        <w:ind w:left="200"/>
        <w:rPr>
          <w:rStyle w:val="Subst"/>
          <w:rFonts w:asciiTheme="minorHAnsi" w:hAnsiTheme="minorHAnsi"/>
          <w:b w:val="0"/>
        </w:rPr>
      </w:pPr>
      <w:r w:rsidRPr="00DF0271">
        <w:rPr>
          <w:rStyle w:val="Subst"/>
          <w:rFonts w:asciiTheme="minorHAnsi" w:hAnsiTheme="minorHAnsi"/>
          <w:b w:val="0"/>
        </w:rPr>
        <w:t>Ценные бумаги Общества не включены в список ценных бумаг, допущенных к торгам на организаторе торговли на рынке ценных бумаг, Общество не является организацией, предоставившей обеспечение по облигациям, которые включены в список ценных бумаг, допущенных к торгам на организаторе торговли на рынке ценных бумаг, считаем, что Общество не подвержено рыночному риску.</w:t>
      </w:r>
      <w:r w:rsidRPr="00DF0271">
        <w:rPr>
          <w:rStyle w:val="Subst"/>
          <w:rFonts w:asciiTheme="minorHAnsi" w:hAnsiTheme="minorHAnsi"/>
          <w:b w:val="0"/>
        </w:rPr>
        <w:br/>
        <w:t>Динамика обменного курса номинальной валюты является существенным фактором, определяющим инфляционные процессы в российской экономике. Финансовое состояние Общества, его ликвидность, источники финансирования, результаты деятельности и все расчеты проводятся Обществом в валюте РФ. Считаем, что Общество практически не подвержено риску изменения валютного курса.</w:t>
      </w:r>
      <w:r w:rsidRPr="00DF0271">
        <w:rPr>
          <w:rStyle w:val="Subst"/>
          <w:rFonts w:asciiTheme="minorHAnsi" w:hAnsiTheme="minorHAnsi"/>
          <w:b w:val="0"/>
        </w:rPr>
        <w:br/>
        <w:t>Основная деятельность Общества осуществляется на территории Московской области, положение и экономическая ситуация в данном регионе стабильно.</w:t>
      </w:r>
      <w:r w:rsidRPr="00DF0271">
        <w:rPr>
          <w:rStyle w:val="Subst"/>
          <w:rFonts w:asciiTheme="minorHAnsi" w:hAnsiTheme="minorHAnsi"/>
          <w:b w:val="0"/>
        </w:rPr>
        <w:br/>
        <w:t>Риски, связанные с возможными военными конфликтами, введением чрезвычайного положения и забастовками незначительны, т.к. основная деятельность Общества сосредоточена в экономически и социально стабильном регионе вдали от возможных  мест возникновения вооруженных (военных) конфликтов.</w:t>
      </w:r>
      <w:r w:rsidRPr="00DF0271">
        <w:rPr>
          <w:rStyle w:val="Subst"/>
          <w:rFonts w:asciiTheme="minorHAnsi" w:hAnsiTheme="minorHAnsi"/>
          <w:b w:val="0"/>
        </w:rPr>
        <w:br/>
        <w:t>Риски, связанные с географическими особенностями страны и региона, в которых Общество зарегистрировано в качестве налогоплательщика незначительны в связи с благоприятными климатическими условиями в Московской области, существует низкая вероятность природных катаклизмов.</w:t>
      </w:r>
    </w:p>
    <w:p w14:paraId="781DD6C4" w14:textId="50B35BB0" w:rsidR="007420BF" w:rsidRPr="00A56A2B" w:rsidRDefault="007420BF" w:rsidP="00A56A2B">
      <w:pPr>
        <w:ind w:left="200"/>
        <w:rPr>
          <w:rFonts w:asciiTheme="minorHAnsi" w:hAnsiTheme="minorHAnsi"/>
          <w:b/>
        </w:rPr>
      </w:pPr>
      <w:r w:rsidRPr="00A56A2B">
        <w:rPr>
          <w:rFonts w:asciiTheme="minorHAnsi" w:hAnsiTheme="minorHAnsi"/>
          <w:b/>
        </w:rPr>
        <w:t>Финансовые риски</w:t>
      </w:r>
    </w:p>
    <w:p w14:paraId="666B8719" w14:textId="77777777" w:rsidR="00A56A2B" w:rsidRDefault="007420BF" w:rsidP="00A56A2B">
      <w:pPr>
        <w:ind w:left="200"/>
        <w:rPr>
          <w:rStyle w:val="Subst"/>
          <w:rFonts w:asciiTheme="minorHAnsi" w:hAnsiTheme="minorHAnsi"/>
          <w:b w:val="0"/>
        </w:rPr>
      </w:pPr>
      <w:r w:rsidRPr="00DF0271">
        <w:rPr>
          <w:rStyle w:val="Subst"/>
          <w:rFonts w:asciiTheme="minorHAnsi" w:hAnsiTheme="minorHAnsi"/>
          <w:b w:val="0"/>
        </w:rPr>
        <w:t>Влияние инфляции на деятельность общества. Увеличение темпов роста цен может привести к росту затрат общества (за счет роста цен на энергоресурсы, коммунальные услуги, материалы) и стать причиной снижения показателей рентабельности. Поэтому в случае превышения фактических показателей инфляции над прогнозами Правительства РФ, общество планирует принять меры по ограничению роста затрат, снижению дебиторской задолженности.</w:t>
      </w:r>
    </w:p>
    <w:p w14:paraId="4341583A" w14:textId="462ABCCC" w:rsidR="007420BF" w:rsidRPr="00A56A2B" w:rsidRDefault="007420BF" w:rsidP="00A56A2B">
      <w:pPr>
        <w:ind w:left="200"/>
        <w:rPr>
          <w:rFonts w:asciiTheme="minorHAnsi" w:hAnsiTheme="minorHAnsi"/>
          <w:b/>
        </w:rPr>
      </w:pPr>
      <w:r w:rsidRPr="00A56A2B">
        <w:rPr>
          <w:rFonts w:asciiTheme="minorHAnsi" w:hAnsiTheme="minorHAnsi"/>
          <w:b/>
        </w:rPr>
        <w:t>Правовые риски</w:t>
      </w:r>
    </w:p>
    <w:p w14:paraId="778ED29A" w14:textId="77777777" w:rsidR="00A56A2B" w:rsidRDefault="007420BF" w:rsidP="00A56A2B">
      <w:pPr>
        <w:ind w:left="200"/>
        <w:rPr>
          <w:rStyle w:val="Subst"/>
          <w:rFonts w:asciiTheme="minorHAnsi" w:hAnsiTheme="minorHAnsi"/>
          <w:b w:val="0"/>
        </w:rPr>
      </w:pPr>
      <w:r w:rsidRPr="00DF0271">
        <w:rPr>
          <w:rStyle w:val="Subst"/>
          <w:rFonts w:asciiTheme="minorHAnsi" w:hAnsiTheme="minorHAnsi"/>
          <w:b w:val="0"/>
        </w:rPr>
        <w:t xml:space="preserve">К числу правовых рисков, способных негативно повлиять на деятельность общества, относится следующие виды </w:t>
      </w:r>
      <w:proofErr w:type="gramStart"/>
      <w:r w:rsidRPr="00DF0271">
        <w:rPr>
          <w:rStyle w:val="Subst"/>
          <w:rFonts w:asciiTheme="minorHAnsi" w:hAnsiTheme="minorHAnsi"/>
          <w:b w:val="0"/>
        </w:rPr>
        <w:t>рисков:</w:t>
      </w:r>
      <w:r w:rsidRPr="00DF0271">
        <w:rPr>
          <w:rStyle w:val="Subst"/>
          <w:rFonts w:asciiTheme="minorHAnsi" w:hAnsiTheme="minorHAnsi"/>
          <w:b w:val="0"/>
        </w:rPr>
        <w:br/>
        <w:t>-</w:t>
      </w:r>
      <w:proofErr w:type="gramEnd"/>
      <w:r w:rsidRPr="00DF0271">
        <w:rPr>
          <w:rStyle w:val="Subst"/>
          <w:rFonts w:asciiTheme="minorHAnsi" w:hAnsiTheme="minorHAnsi"/>
          <w:b w:val="0"/>
        </w:rPr>
        <w:t xml:space="preserve"> изменение налогового законодательства(внесение изменений в НК РФ, связанных с увеличением отчислений в бюджет.</w:t>
      </w:r>
    </w:p>
    <w:p w14:paraId="6560CBA9" w14:textId="3D3244BF" w:rsidR="007420BF" w:rsidRPr="00DF0271" w:rsidRDefault="007420BF" w:rsidP="00A56A2B">
      <w:pPr>
        <w:ind w:left="200"/>
        <w:rPr>
          <w:rFonts w:asciiTheme="minorHAnsi" w:hAnsiTheme="minorHAnsi"/>
        </w:rPr>
      </w:pPr>
      <w:r w:rsidRPr="006C70B4">
        <w:rPr>
          <w:rFonts w:asciiTheme="minorHAnsi" w:hAnsiTheme="minorHAnsi"/>
          <w:b/>
        </w:rPr>
        <w:t>Риск потери деловой репутации</w:t>
      </w:r>
      <w:r w:rsidRPr="00DF0271">
        <w:rPr>
          <w:rFonts w:asciiTheme="minorHAnsi" w:hAnsiTheme="minorHAnsi"/>
        </w:rPr>
        <w:t xml:space="preserve"> (</w:t>
      </w:r>
      <w:proofErr w:type="spellStart"/>
      <w:r w:rsidRPr="00DF0271">
        <w:rPr>
          <w:rFonts w:asciiTheme="minorHAnsi" w:hAnsiTheme="minorHAnsi"/>
        </w:rPr>
        <w:t>репутационный</w:t>
      </w:r>
      <w:proofErr w:type="spellEnd"/>
      <w:r w:rsidRPr="00DF0271">
        <w:rPr>
          <w:rFonts w:asciiTheme="minorHAnsi" w:hAnsiTheme="minorHAnsi"/>
        </w:rPr>
        <w:t xml:space="preserve"> риск)</w:t>
      </w:r>
    </w:p>
    <w:p w14:paraId="7E29E2A1" w14:textId="77777777" w:rsidR="006C70B4" w:rsidRDefault="007420BF" w:rsidP="006C70B4">
      <w:pPr>
        <w:ind w:left="200"/>
        <w:rPr>
          <w:rStyle w:val="Subst"/>
          <w:rFonts w:asciiTheme="minorHAnsi" w:hAnsiTheme="minorHAnsi"/>
          <w:b w:val="0"/>
        </w:rPr>
      </w:pPr>
      <w:r w:rsidRPr="00DF0271">
        <w:rPr>
          <w:rStyle w:val="Subst"/>
          <w:rFonts w:asciiTheme="minorHAnsi" w:hAnsiTheme="minorHAnsi"/>
          <w:b w:val="0"/>
        </w:rPr>
        <w:t>Риск потери деловой репутации, в следствии формирования негативного представления о финансовой устойчивости, финансовом положении незначителен, в связи с тем, что Общество стремиться к осуществлению непрерывной деятельности, к сохранению прибыли, стабильных показателей.</w:t>
      </w:r>
    </w:p>
    <w:p w14:paraId="21CBA964" w14:textId="27E829D5" w:rsidR="007420BF" w:rsidRPr="006C70B4" w:rsidRDefault="007420BF" w:rsidP="006C70B4">
      <w:pPr>
        <w:ind w:left="200"/>
        <w:rPr>
          <w:rFonts w:asciiTheme="minorHAnsi" w:hAnsiTheme="minorHAnsi"/>
          <w:b/>
        </w:rPr>
      </w:pPr>
      <w:r w:rsidRPr="006C70B4">
        <w:rPr>
          <w:rFonts w:asciiTheme="minorHAnsi" w:hAnsiTheme="minorHAnsi"/>
          <w:b/>
        </w:rPr>
        <w:t>Стратегический риск</w:t>
      </w:r>
    </w:p>
    <w:p w14:paraId="71B0FD30" w14:textId="77777777" w:rsidR="006C70B4" w:rsidRDefault="007420BF" w:rsidP="006C70B4">
      <w:pPr>
        <w:ind w:left="200"/>
        <w:rPr>
          <w:rStyle w:val="Subst"/>
          <w:rFonts w:asciiTheme="minorHAnsi" w:hAnsiTheme="minorHAnsi"/>
          <w:b w:val="0"/>
        </w:rPr>
      </w:pPr>
      <w:r w:rsidRPr="00DF0271">
        <w:rPr>
          <w:rStyle w:val="Subst"/>
          <w:rFonts w:asciiTheme="minorHAnsi" w:hAnsiTheme="minorHAnsi"/>
          <w:b w:val="0"/>
        </w:rPr>
        <w:t>Риск возникновения стратегического риска незначителен, так как Общество стремиться к достижению поставленных стратегических целей, к обеспечению в полном объеме необходимых ресурсов (финансовых, материально-технических, людских) для полноценной деятельности Общества.</w:t>
      </w:r>
    </w:p>
    <w:p w14:paraId="4024DEB5" w14:textId="2DEDFF38" w:rsidR="007420BF" w:rsidRPr="006C70B4" w:rsidRDefault="007420BF" w:rsidP="006C70B4">
      <w:pPr>
        <w:ind w:left="200"/>
        <w:rPr>
          <w:rFonts w:asciiTheme="minorHAnsi" w:hAnsiTheme="minorHAnsi"/>
          <w:b/>
        </w:rPr>
      </w:pPr>
      <w:r w:rsidRPr="006C70B4">
        <w:rPr>
          <w:rFonts w:asciiTheme="minorHAnsi" w:hAnsiTheme="minorHAnsi"/>
          <w:b/>
        </w:rPr>
        <w:t>Риски, связанные с деятельностью эмитента</w:t>
      </w:r>
    </w:p>
    <w:p w14:paraId="6180AD61" w14:textId="77777777" w:rsidR="007420BF" w:rsidRPr="00DF0271" w:rsidRDefault="007420BF" w:rsidP="007420BF">
      <w:pPr>
        <w:ind w:left="200"/>
        <w:rPr>
          <w:rFonts w:asciiTheme="minorHAnsi" w:hAnsiTheme="minorHAnsi"/>
          <w:b/>
        </w:rPr>
      </w:pPr>
      <w:r w:rsidRPr="00DF0271">
        <w:rPr>
          <w:rStyle w:val="Subst"/>
          <w:rFonts w:asciiTheme="minorHAnsi" w:hAnsiTheme="minorHAnsi"/>
          <w:b w:val="0"/>
        </w:rPr>
        <w:t>Денежных и иных обязательств по долгам третьих лиц, существенно влияющих на финансовое положение общества, нет.</w:t>
      </w:r>
    </w:p>
    <w:p w14:paraId="43C1A508" w14:textId="4EA10DA2" w:rsidR="00FC753E" w:rsidRPr="007420BF" w:rsidRDefault="00FC753E" w:rsidP="007420BF">
      <w:pPr>
        <w:ind w:left="200"/>
        <w:rPr>
          <w:rFonts w:ascii="Calibri" w:hAnsi="Calibri" w:cs="Calibri"/>
          <w:b/>
          <w:sz w:val="22"/>
        </w:rPr>
      </w:pPr>
    </w:p>
    <w:p w14:paraId="281699BE" w14:textId="77777777" w:rsidR="00167892" w:rsidRPr="00035699" w:rsidRDefault="00167892" w:rsidP="00805E91">
      <w:pPr>
        <w:pStyle w:val="ConsPlusNormal"/>
        <w:jc w:val="both"/>
        <w:outlineLvl w:val="1"/>
        <w:rPr>
          <w:b/>
        </w:rPr>
      </w:pPr>
      <w:r w:rsidRPr="00035699">
        <w:rPr>
          <w:b/>
        </w:rPr>
        <w:t>2.4. Информация о лицах, ответственных в эмитенте за организацию и осуществление управления рисками, контроля за финансово-хозяйственной деятельностью и внутреннего контроля, внутреннего аудита</w:t>
      </w:r>
    </w:p>
    <w:p w14:paraId="1ED111BD" w14:textId="77777777" w:rsidR="00167892" w:rsidRDefault="00167892">
      <w:pPr>
        <w:pStyle w:val="ConsPlusNormal"/>
        <w:ind w:firstLine="540"/>
        <w:jc w:val="both"/>
      </w:pPr>
    </w:p>
    <w:p w14:paraId="25BF63B9" w14:textId="47EEC314" w:rsidR="006B37FD" w:rsidRPr="00DF0271" w:rsidRDefault="006B37FD" w:rsidP="00146F46">
      <w:pPr>
        <w:ind w:left="200"/>
        <w:rPr>
          <w:rFonts w:asciiTheme="minorHAnsi" w:hAnsiTheme="minorHAnsi"/>
        </w:rPr>
      </w:pPr>
      <w:r w:rsidRPr="00DF0271">
        <w:rPr>
          <w:rFonts w:asciiTheme="minorHAnsi" w:hAnsiTheme="minorHAnsi"/>
        </w:rPr>
        <w:t>Члены ревизионной комиссии:</w:t>
      </w:r>
    </w:p>
    <w:p w14:paraId="2DBEB3ED" w14:textId="77777777" w:rsidR="006B37FD" w:rsidRPr="00DF0271" w:rsidRDefault="006B37FD" w:rsidP="00146F46">
      <w:pPr>
        <w:ind w:left="200"/>
        <w:rPr>
          <w:rFonts w:asciiTheme="minorHAnsi" w:hAnsiTheme="minorHAnsi"/>
        </w:rPr>
      </w:pPr>
    </w:p>
    <w:p w14:paraId="66E9999A" w14:textId="3A6175BE" w:rsidR="00146F46" w:rsidRPr="00DF0271" w:rsidRDefault="00146F46" w:rsidP="00146F46">
      <w:pPr>
        <w:ind w:left="200"/>
        <w:rPr>
          <w:rFonts w:asciiTheme="minorHAnsi" w:hAnsiTheme="minorHAnsi"/>
        </w:rPr>
      </w:pPr>
      <w:r w:rsidRPr="00DF0271">
        <w:rPr>
          <w:rFonts w:asciiTheme="minorHAnsi" w:hAnsiTheme="minorHAnsi"/>
        </w:rPr>
        <w:t>ФИО:</w:t>
      </w:r>
      <w:r w:rsidRPr="00DF0271">
        <w:rPr>
          <w:rStyle w:val="Subst"/>
          <w:rFonts w:asciiTheme="minorHAnsi" w:hAnsiTheme="minorHAnsi"/>
        </w:rPr>
        <w:t xml:space="preserve"> Бондаренко Алла Вадимовна</w:t>
      </w:r>
    </w:p>
    <w:p w14:paraId="2AB68A5B" w14:textId="77777777" w:rsidR="00146F46" w:rsidRPr="00DF0271" w:rsidRDefault="00146F46" w:rsidP="00146F46">
      <w:pPr>
        <w:ind w:left="200"/>
        <w:rPr>
          <w:rFonts w:asciiTheme="minorHAnsi" w:hAnsiTheme="minorHAnsi"/>
        </w:rPr>
      </w:pPr>
      <w:r w:rsidRPr="00DF0271">
        <w:rPr>
          <w:rFonts w:asciiTheme="minorHAnsi" w:hAnsiTheme="minorHAnsi"/>
        </w:rPr>
        <w:t>Год рождения:</w:t>
      </w:r>
      <w:r w:rsidRPr="00DF0271">
        <w:rPr>
          <w:rStyle w:val="Subst"/>
          <w:rFonts w:asciiTheme="minorHAnsi" w:hAnsiTheme="minorHAnsi"/>
        </w:rPr>
        <w:t xml:space="preserve"> 1993</w:t>
      </w:r>
    </w:p>
    <w:p w14:paraId="206E68A6" w14:textId="70815AB0" w:rsidR="00146F46" w:rsidRPr="00DF0271" w:rsidRDefault="00146F46" w:rsidP="00146F46">
      <w:pPr>
        <w:ind w:left="200"/>
        <w:rPr>
          <w:rFonts w:asciiTheme="minorHAnsi" w:hAnsiTheme="minorHAnsi"/>
        </w:rPr>
      </w:pPr>
      <w:proofErr w:type="gramStart"/>
      <w:r w:rsidRPr="00DF0271">
        <w:rPr>
          <w:rFonts w:asciiTheme="minorHAnsi" w:hAnsiTheme="minorHAnsi"/>
        </w:rPr>
        <w:t>Образование:</w:t>
      </w:r>
      <w:r w:rsidRPr="00DF0271">
        <w:rPr>
          <w:rFonts w:asciiTheme="minorHAnsi" w:hAnsiTheme="minorHAnsi"/>
        </w:rPr>
        <w:br/>
      </w:r>
      <w:r w:rsidRPr="00DF0271">
        <w:rPr>
          <w:rStyle w:val="Subst"/>
          <w:rFonts w:asciiTheme="minorHAnsi" w:hAnsiTheme="minorHAnsi"/>
        </w:rPr>
        <w:t>Высшее</w:t>
      </w:r>
      <w:proofErr w:type="gramEnd"/>
      <w:r w:rsidRPr="00DF0271">
        <w:rPr>
          <w:rStyle w:val="Subst"/>
          <w:rFonts w:asciiTheme="minorHAnsi" w:hAnsiTheme="minorHAnsi"/>
        </w:rPr>
        <w:t>, экономист</w:t>
      </w:r>
    </w:p>
    <w:p w14:paraId="2108EC11" w14:textId="0FC0AE07" w:rsidR="00146F46" w:rsidRPr="00DF0271" w:rsidRDefault="006C70B4" w:rsidP="00146F46">
      <w:pPr>
        <w:pStyle w:val="ThinDelim"/>
        <w:rPr>
          <w:rFonts w:asciiTheme="minorHAnsi" w:hAnsiTheme="minorHAnsi"/>
          <w:sz w:val="20"/>
          <w:szCs w:val="20"/>
        </w:rPr>
      </w:pPr>
      <w:r w:rsidRPr="006C70B4">
        <w:rPr>
          <w:rFonts w:asciiTheme="minorHAnsi" w:hAnsiTheme="minorHAnsi"/>
          <w:sz w:val="20"/>
          <w:szCs w:val="20"/>
        </w:rPr>
        <w:t>Должности</w:t>
      </w:r>
      <w:r w:rsidRPr="006C70B4">
        <w:rPr>
          <w:rFonts w:asciiTheme="minorHAnsi" w:hAnsiTheme="minorHAnsi"/>
          <w:sz w:val="20"/>
          <w:szCs w:val="20"/>
        </w:rPr>
        <w:t>, которые член ревизионной комиссии (ревизор) занимает или занимал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146F46" w:rsidRPr="00DF0271" w14:paraId="34BA0628" w14:textId="77777777" w:rsidTr="00765E2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E550AA2" w14:textId="77777777" w:rsidR="00146F46" w:rsidRPr="00DF0271" w:rsidRDefault="00146F46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ED79" w14:textId="77777777" w:rsidR="00146F46" w:rsidRPr="00DF0271" w:rsidRDefault="00146F46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F42847" w14:textId="77777777" w:rsidR="00146F46" w:rsidRPr="00DF0271" w:rsidRDefault="00146F46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Должность</w:t>
            </w:r>
          </w:p>
        </w:tc>
      </w:tr>
      <w:tr w:rsidR="00146F46" w:rsidRPr="00DF0271" w14:paraId="3AA0D833" w14:textId="77777777" w:rsidTr="00765E2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8B089E" w14:textId="77777777" w:rsidR="00146F46" w:rsidRPr="00DF0271" w:rsidRDefault="00146F46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6784D" w14:textId="77777777" w:rsidR="00146F46" w:rsidRPr="00DF0271" w:rsidRDefault="00146F46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21930" w14:textId="77777777" w:rsidR="00146F46" w:rsidRPr="00DF0271" w:rsidRDefault="00146F46" w:rsidP="00765E29">
            <w:pPr>
              <w:rPr>
                <w:rFonts w:asciiTheme="minorHAnsi" w:hAnsiTheme="minorHAnsi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81CF99D" w14:textId="77777777" w:rsidR="00146F46" w:rsidRPr="00DF0271" w:rsidRDefault="00146F46" w:rsidP="00765E29">
            <w:pPr>
              <w:rPr>
                <w:rFonts w:asciiTheme="minorHAnsi" w:hAnsiTheme="minorHAnsi"/>
              </w:rPr>
            </w:pPr>
          </w:p>
        </w:tc>
      </w:tr>
      <w:tr w:rsidR="00146F46" w:rsidRPr="00DF0271" w14:paraId="43F48F7B" w14:textId="77777777" w:rsidTr="00765E2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792E00A" w14:textId="595F5F08" w:rsidR="00146F46" w:rsidRPr="00DF0271" w:rsidRDefault="006C70B4" w:rsidP="00765E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8A9AC5B" w14:textId="77777777" w:rsidR="00146F46" w:rsidRPr="00DF0271" w:rsidRDefault="00146F46" w:rsidP="00765E29">
            <w:pPr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н/в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0461F43" w14:textId="77777777" w:rsidR="00146F46" w:rsidRPr="00DF0271" w:rsidRDefault="00146F46" w:rsidP="00765E29">
            <w:pPr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не работает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D2A1F03" w14:textId="77777777" w:rsidR="00146F46" w:rsidRPr="00DF0271" w:rsidRDefault="00146F46" w:rsidP="00765E29">
            <w:pPr>
              <w:rPr>
                <w:rFonts w:asciiTheme="minorHAnsi" w:hAnsiTheme="minorHAnsi"/>
              </w:rPr>
            </w:pPr>
          </w:p>
        </w:tc>
      </w:tr>
    </w:tbl>
    <w:p w14:paraId="18312FE9" w14:textId="77777777" w:rsidR="00146F46" w:rsidRPr="00DF0271" w:rsidRDefault="00146F46" w:rsidP="00146F46">
      <w:pPr>
        <w:rPr>
          <w:rFonts w:asciiTheme="minorHAnsi" w:hAnsiTheme="minorHAnsi"/>
        </w:rPr>
      </w:pPr>
    </w:p>
    <w:p w14:paraId="6FC61A08" w14:textId="58017CBA" w:rsidR="00146F46" w:rsidRPr="006C70B4" w:rsidRDefault="006C70B4" w:rsidP="006C70B4">
      <w:pPr>
        <w:pStyle w:val="ThinDelim"/>
        <w:rPr>
          <w:rStyle w:val="Subst"/>
          <w:rFonts w:asciiTheme="minorHAnsi" w:hAnsiTheme="minorHAnsi"/>
          <w:sz w:val="20"/>
          <w:szCs w:val="20"/>
        </w:rPr>
      </w:pPr>
      <w:r w:rsidRPr="006C70B4">
        <w:rPr>
          <w:rFonts w:asciiTheme="minorHAnsi" w:hAnsiTheme="minorHAnsi"/>
          <w:sz w:val="20"/>
          <w:szCs w:val="20"/>
        </w:rPr>
        <w:t>Д</w:t>
      </w:r>
      <w:r w:rsidRPr="006C70B4">
        <w:rPr>
          <w:rFonts w:asciiTheme="minorHAnsi" w:hAnsiTheme="minorHAnsi"/>
          <w:sz w:val="20"/>
          <w:szCs w:val="20"/>
        </w:rPr>
        <w:t>оли участия члена ревизионной комиссии (ревизора) в уставном (складочном) капитале (паевом фонде) эмитента, являющегося коммерческой организацией, а для эмитентов, являющихся акционерными обществами, - также доли принадлежащих члену ревизионной комиссии (ревизору) обыкновенных акций эмитента и количества акций эмитента каждой категории (типа), которые могут быть приобретены членом ревизионной комиссии (ревизором) в результате конвертации принадлежащих ему ценных бумаг, конвертируемых в акции</w:t>
      </w:r>
      <w:r>
        <w:rPr>
          <w:rFonts w:asciiTheme="minorHAnsi" w:hAnsiTheme="minorHAnsi"/>
          <w:sz w:val="20"/>
          <w:szCs w:val="20"/>
        </w:rPr>
        <w:t>:</w:t>
      </w:r>
      <w:r w:rsidRPr="006C70B4">
        <w:rPr>
          <w:rFonts w:asciiTheme="minorHAnsi" w:hAnsiTheme="minorHAnsi"/>
          <w:sz w:val="20"/>
          <w:szCs w:val="20"/>
        </w:rPr>
        <w:t xml:space="preserve"> </w:t>
      </w:r>
      <w:r w:rsidR="00146F46" w:rsidRPr="006C70B4">
        <w:rPr>
          <w:rStyle w:val="Subst"/>
          <w:rFonts w:asciiTheme="minorHAnsi" w:hAnsiTheme="minorHAnsi"/>
          <w:sz w:val="20"/>
          <w:szCs w:val="20"/>
        </w:rPr>
        <w:t>Доли участия в уставном капитале эмитента/обыкновенных акций не имеет</w:t>
      </w:r>
    </w:p>
    <w:p w14:paraId="211C5F46" w14:textId="77777777" w:rsidR="006C70B4" w:rsidRDefault="006C70B4" w:rsidP="006C70B4">
      <w:pPr>
        <w:pStyle w:val="ThinDelim"/>
        <w:rPr>
          <w:rStyle w:val="Subst"/>
          <w:rFonts w:asciiTheme="minorHAnsi" w:hAnsiTheme="minorHAnsi"/>
        </w:rPr>
      </w:pPr>
    </w:p>
    <w:p w14:paraId="59F4B37E" w14:textId="77777777" w:rsidR="006C70B4" w:rsidRPr="00DF0271" w:rsidRDefault="006C70B4" w:rsidP="006C70B4">
      <w:pPr>
        <w:rPr>
          <w:rFonts w:asciiTheme="minorHAnsi" w:hAnsiTheme="minorHAnsi"/>
        </w:rPr>
      </w:pPr>
      <w:r>
        <w:rPr>
          <w:rFonts w:asciiTheme="minorHAnsi" w:hAnsiTheme="minorHAnsi"/>
        </w:rPr>
        <w:t>Д</w:t>
      </w:r>
      <w:r w:rsidRPr="006C70B4">
        <w:rPr>
          <w:rFonts w:asciiTheme="minorHAnsi" w:hAnsiTheme="minorHAnsi"/>
        </w:rPr>
        <w:t>оли участия члена ревизионной комиссии (ревизора) в уставном (складочном) капитале подконтрольных эмитенту организаций, имеющих для эмитента существенное значение, а для тех подконтрольных эмитенту организаций, которые имеют для него существенное значение и являются акционерными обществами, - также доли принадлежащих члену ревизионной комиссии (ревизору) обыкновенных акций подконтрольных эмитенту акционерных обществ, имеющих для эмитента существенное значение, и количества акций указанных акционерных обществ каждой категории (типа), которые могут быть приобретены членом ревизионной комиссии (ревизором) в результате конвертации принадлежащих ему ценных бумаг, конвертируемых в акции</w:t>
      </w:r>
      <w:r>
        <w:rPr>
          <w:rFonts w:asciiTheme="minorHAnsi" w:hAnsiTheme="minorHAnsi"/>
        </w:rPr>
        <w:t xml:space="preserve">: </w:t>
      </w:r>
      <w:r w:rsidRPr="00DF0271">
        <w:rPr>
          <w:rStyle w:val="Subst"/>
          <w:rFonts w:asciiTheme="minorHAnsi" w:hAnsiTheme="minorHAnsi"/>
        </w:rPr>
        <w:t>Лицо указанных долей не имеет</w:t>
      </w:r>
    </w:p>
    <w:p w14:paraId="587FB627" w14:textId="50B5651C" w:rsidR="006C70B4" w:rsidRDefault="006C70B4" w:rsidP="006C70B4">
      <w:pPr>
        <w:pStyle w:val="ThinDelim"/>
        <w:rPr>
          <w:rFonts w:asciiTheme="minorHAnsi" w:hAnsiTheme="minorHAnsi"/>
          <w:sz w:val="20"/>
          <w:szCs w:val="20"/>
        </w:rPr>
      </w:pPr>
    </w:p>
    <w:p w14:paraId="05D6A31E" w14:textId="7DBD8DE6" w:rsidR="006C70B4" w:rsidRDefault="006C70B4" w:rsidP="006C70B4">
      <w:pPr>
        <w:pStyle w:val="ThinDelim"/>
        <w:rPr>
          <w:rFonts w:asciiTheme="minorHAnsi" w:hAnsiTheme="minorHAnsi"/>
          <w:sz w:val="20"/>
          <w:szCs w:val="20"/>
        </w:rPr>
      </w:pPr>
      <w:r w:rsidRPr="006C70B4">
        <w:rPr>
          <w:rFonts w:asciiTheme="minorHAnsi" w:hAnsiTheme="minorHAnsi"/>
          <w:sz w:val="20"/>
          <w:szCs w:val="20"/>
        </w:rPr>
        <w:t xml:space="preserve">Сведения о </w:t>
      </w:r>
      <w:r w:rsidRPr="006C70B4">
        <w:rPr>
          <w:rFonts w:asciiTheme="minorHAnsi" w:hAnsiTheme="minorHAnsi"/>
          <w:sz w:val="20"/>
          <w:szCs w:val="20"/>
        </w:rPr>
        <w:t>характер</w:t>
      </w:r>
      <w:r w:rsidRPr="006C70B4">
        <w:rPr>
          <w:rFonts w:asciiTheme="minorHAnsi" w:hAnsiTheme="minorHAnsi"/>
          <w:sz w:val="20"/>
          <w:szCs w:val="20"/>
        </w:rPr>
        <w:t>е</w:t>
      </w:r>
      <w:r w:rsidRPr="006C70B4">
        <w:rPr>
          <w:rFonts w:asciiTheme="minorHAnsi" w:hAnsiTheme="minorHAnsi"/>
          <w:sz w:val="20"/>
          <w:szCs w:val="20"/>
        </w:rPr>
        <w:t xml:space="preserve"> родственных связей (супруги, родители, дети, усыновители, усыновленные, родные братья и сестры, дедушки, бабушки, внуки) между членом ревизионной комиссии (ревизором) и членами совета директоров (наблюдательного совета), членами коллегиального исполнительного органа, лицом, занимающим должность (осуществляющим функции) единоличного исполнительного органа эмитента</w:t>
      </w:r>
      <w:r>
        <w:rPr>
          <w:rFonts w:asciiTheme="minorHAnsi" w:hAnsiTheme="minorHAnsi"/>
          <w:sz w:val="20"/>
          <w:szCs w:val="20"/>
        </w:rPr>
        <w:t>:</w:t>
      </w:r>
    </w:p>
    <w:p w14:paraId="58948E27" w14:textId="77777777" w:rsidR="006C70B4" w:rsidRPr="00DF0271" w:rsidRDefault="006C70B4" w:rsidP="006C70B4">
      <w:pPr>
        <w:rPr>
          <w:rFonts w:asciiTheme="minorHAnsi" w:hAnsiTheme="minorHAnsi"/>
        </w:rPr>
      </w:pPr>
      <w:r w:rsidRPr="00DF0271">
        <w:rPr>
          <w:rStyle w:val="Subst"/>
          <w:rFonts w:asciiTheme="minorHAnsi" w:hAnsiTheme="minorHAnsi"/>
        </w:rPr>
        <w:t>Указанных родственных связей нет</w:t>
      </w:r>
    </w:p>
    <w:p w14:paraId="2D2EF6C4" w14:textId="77777777" w:rsidR="006C70B4" w:rsidRPr="006C70B4" w:rsidRDefault="006C70B4" w:rsidP="006C70B4">
      <w:pPr>
        <w:pStyle w:val="ThinDelim"/>
        <w:rPr>
          <w:rFonts w:asciiTheme="minorHAnsi" w:hAnsiTheme="minorHAnsi"/>
          <w:sz w:val="20"/>
          <w:szCs w:val="20"/>
        </w:rPr>
      </w:pPr>
    </w:p>
    <w:p w14:paraId="7C8C7DC4" w14:textId="77777777" w:rsidR="006C70B4" w:rsidRDefault="006C70B4" w:rsidP="006C70B4">
      <w:pPr>
        <w:rPr>
          <w:rStyle w:val="Subst"/>
          <w:rFonts w:asciiTheme="minorHAnsi" w:hAnsiTheme="minorHAnsi"/>
        </w:rPr>
      </w:pPr>
      <w:r w:rsidRPr="006C70B4">
        <w:rPr>
          <w:rFonts w:asciiTheme="minorHAnsi" w:hAnsiTheme="minorHAnsi"/>
        </w:rPr>
        <w:t>Сведения</w:t>
      </w:r>
      <w:r w:rsidRPr="006C70B4">
        <w:rPr>
          <w:rFonts w:asciiTheme="minorHAnsi" w:hAnsiTheme="minorHAnsi"/>
        </w:rPr>
        <w:t xml:space="preserve"> о привлечении члена ревизионной комиссии (ревизора)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</w:t>
      </w:r>
      <w:r>
        <w:rPr>
          <w:rFonts w:asciiTheme="minorHAnsi" w:hAnsiTheme="minorHAnsi"/>
        </w:rPr>
        <w:t xml:space="preserve">: </w:t>
      </w:r>
      <w:r w:rsidRPr="00DF0271">
        <w:rPr>
          <w:rStyle w:val="Subst"/>
          <w:rFonts w:asciiTheme="minorHAnsi" w:hAnsiTheme="minorHAnsi"/>
        </w:rPr>
        <w:t>Лицо к указанным видам ответственности не привлекалось</w:t>
      </w:r>
    </w:p>
    <w:p w14:paraId="058EB96F" w14:textId="77777777" w:rsidR="006C70B4" w:rsidRDefault="006C70B4" w:rsidP="006C70B4">
      <w:pPr>
        <w:rPr>
          <w:rStyle w:val="Subst"/>
          <w:rFonts w:asciiTheme="minorHAnsi" w:hAnsiTheme="minorHAnsi"/>
        </w:rPr>
      </w:pPr>
    </w:p>
    <w:p w14:paraId="7235EFCC" w14:textId="77777777" w:rsidR="006C70B4" w:rsidRPr="00DF0271" w:rsidRDefault="006C70B4" w:rsidP="006C70B4">
      <w:pPr>
        <w:rPr>
          <w:rFonts w:asciiTheme="minorHAnsi" w:hAnsiTheme="minorHAnsi"/>
        </w:rPr>
      </w:pPr>
      <w:r w:rsidRPr="006C70B4">
        <w:rPr>
          <w:rFonts w:asciiTheme="minorHAnsi" w:hAnsiTheme="minorHAnsi"/>
        </w:rPr>
        <w:t>С</w:t>
      </w:r>
      <w:r w:rsidRPr="006C70B4">
        <w:rPr>
          <w:rFonts w:asciiTheme="minorHAnsi" w:hAnsiTheme="minorHAnsi"/>
        </w:rPr>
        <w:t>ведени</w:t>
      </w:r>
      <w:r w:rsidRPr="006C70B4">
        <w:rPr>
          <w:rFonts w:asciiTheme="minorHAnsi" w:hAnsiTheme="minorHAnsi"/>
        </w:rPr>
        <w:t>я</w:t>
      </w:r>
      <w:r w:rsidRPr="006C70B4">
        <w:rPr>
          <w:rFonts w:asciiTheme="minorHAnsi" w:hAnsiTheme="minorHAnsi"/>
        </w:rPr>
        <w:t xml:space="preserve"> о занятии членом ревизионной комиссии (ревизором)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</w:t>
      </w:r>
      <w:hyperlink r:id="rId15" w:anchor="l8048" w:history="1">
        <w:r w:rsidRPr="006C70B4">
          <w:rPr>
            <w:rFonts w:asciiTheme="minorHAnsi" w:hAnsiTheme="minorHAnsi"/>
          </w:rPr>
          <w:t>статьей 27</w:t>
        </w:r>
      </w:hyperlink>
      <w:r w:rsidRPr="006C70B4">
        <w:rPr>
          <w:rFonts w:asciiTheme="minorHAnsi" w:hAnsiTheme="minorHAnsi"/>
        </w:rPr>
        <w:t xml:space="preserve"> Федерального закона "О н</w:t>
      </w:r>
      <w:r>
        <w:rPr>
          <w:rFonts w:asciiTheme="minorHAnsi" w:hAnsiTheme="minorHAnsi"/>
        </w:rPr>
        <w:t xml:space="preserve">есостоятельности (банкротстве)": </w:t>
      </w:r>
      <w:r w:rsidRPr="00DF0271">
        <w:rPr>
          <w:rStyle w:val="Subst"/>
          <w:rFonts w:asciiTheme="minorHAnsi" w:hAnsiTheme="minorHAnsi"/>
        </w:rPr>
        <w:t>Лицо указанных должностей не занимало</w:t>
      </w:r>
    </w:p>
    <w:p w14:paraId="1DE185CA" w14:textId="035A7029" w:rsidR="00146F46" w:rsidRPr="00DF0271" w:rsidRDefault="00146F46" w:rsidP="00146F46">
      <w:pPr>
        <w:pStyle w:val="ThinDelim"/>
        <w:rPr>
          <w:rFonts w:asciiTheme="minorHAnsi" w:hAnsiTheme="minorHAnsi"/>
          <w:sz w:val="20"/>
          <w:szCs w:val="20"/>
        </w:rPr>
      </w:pPr>
    </w:p>
    <w:p w14:paraId="70EB16C8" w14:textId="77777777" w:rsidR="00146F46" w:rsidRPr="00DF0271" w:rsidRDefault="00146F46" w:rsidP="006C70B4">
      <w:pPr>
        <w:rPr>
          <w:rFonts w:asciiTheme="minorHAnsi" w:hAnsiTheme="minorHAnsi"/>
        </w:rPr>
      </w:pPr>
      <w:r w:rsidRPr="00DF0271">
        <w:rPr>
          <w:rFonts w:asciiTheme="minorHAnsi" w:hAnsiTheme="minorHAnsi"/>
        </w:rPr>
        <w:t>ФИО:</w:t>
      </w:r>
      <w:r w:rsidRPr="00DF0271">
        <w:rPr>
          <w:rStyle w:val="Subst"/>
          <w:rFonts w:asciiTheme="minorHAnsi" w:hAnsiTheme="minorHAnsi"/>
        </w:rPr>
        <w:t xml:space="preserve"> Глушко Алена Марковна</w:t>
      </w:r>
    </w:p>
    <w:p w14:paraId="05D5FA76" w14:textId="77777777" w:rsidR="00146F46" w:rsidRPr="00DF0271" w:rsidRDefault="00146F46" w:rsidP="006C70B4">
      <w:pPr>
        <w:rPr>
          <w:rFonts w:asciiTheme="minorHAnsi" w:hAnsiTheme="minorHAnsi"/>
        </w:rPr>
      </w:pPr>
      <w:r w:rsidRPr="00DF0271">
        <w:rPr>
          <w:rFonts w:asciiTheme="minorHAnsi" w:hAnsiTheme="minorHAnsi"/>
        </w:rPr>
        <w:t>Год рождения:</w:t>
      </w:r>
      <w:r w:rsidRPr="00DF0271">
        <w:rPr>
          <w:rStyle w:val="Subst"/>
          <w:rFonts w:asciiTheme="minorHAnsi" w:hAnsiTheme="minorHAnsi"/>
        </w:rPr>
        <w:t xml:space="preserve"> 1957</w:t>
      </w:r>
    </w:p>
    <w:p w14:paraId="096E863C" w14:textId="2F959BB9" w:rsidR="00146F46" w:rsidRPr="00DF0271" w:rsidRDefault="00146F46" w:rsidP="006C70B4">
      <w:pPr>
        <w:rPr>
          <w:rFonts w:asciiTheme="minorHAnsi" w:hAnsiTheme="minorHAnsi"/>
        </w:rPr>
      </w:pPr>
      <w:proofErr w:type="gramStart"/>
      <w:r w:rsidRPr="00DF0271">
        <w:rPr>
          <w:rFonts w:asciiTheme="minorHAnsi" w:hAnsiTheme="minorHAnsi"/>
        </w:rPr>
        <w:t>Образование:</w:t>
      </w:r>
      <w:r w:rsidRPr="00DF0271">
        <w:rPr>
          <w:rFonts w:asciiTheme="minorHAnsi" w:hAnsiTheme="minorHAnsi"/>
        </w:rPr>
        <w:br/>
      </w:r>
      <w:r w:rsidRPr="00DF0271">
        <w:rPr>
          <w:rStyle w:val="Subst"/>
          <w:rFonts w:asciiTheme="minorHAnsi" w:hAnsiTheme="minorHAnsi"/>
        </w:rPr>
        <w:t>Высшее</w:t>
      </w:r>
      <w:proofErr w:type="gramEnd"/>
      <w:r w:rsidRPr="00DF0271">
        <w:rPr>
          <w:rStyle w:val="Subst"/>
          <w:rFonts w:asciiTheme="minorHAnsi" w:hAnsiTheme="minorHAnsi"/>
        </w:rPr>
        <w:t>, экономист</w:t>
      </w:r>
    </w:p>
    <w:p w14:paraId="26CBAAA1" w14:textId="77777777" w:rsidR="000D4A0D" w:rsidRPr="00DF0271" w:rsidRDefault="000D4A0D" w:rsidP="000D4A0D">
      <w:pPr>
        <w:pStyle w:val="ThinDelim"/>
        <w:rPr>
          <w:rFonts w:asciiTheme="minorHAnsi" w:hAnsiTheme="minorHAnsi"/>
          <w:sz w:val="20"/>
          <w:szCs w:val="20"/>
        </w:rPr>
      </w:pPr>
      <w:r w:rsidRPr="006C70B4">
        <w:rPr>
          <w:rFonts w:asciiTheme="minorHAnsi" w:hAnsiTheme="minorHAnsi"/>
          <w:sz w:val="20"/>
          <w:szCs w:val="20"/>
        </w:rPr>
        <w:lastRenderedPageBreak/>
        <w:t>Должности, которые член ревизионной комиссии (ревизор) занимает или занимал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</w:t>
      </w:r>
    </w:p>
    <w:p w14:paraId="254FCDF7" w14:textId="77777777" w:rsidR="00146F46" w:rsidRPr="00DF0271" w:rsidRDefault="00146F46" w:rsidP="00146F46">
      <w:pPr>
        <w:pStyle w:val="ThinDelim"/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146F46" w:rsidRPr="00DF0271" w14:paraId="0C4099BA" w14:textId="77777777" w:rsidTr="00765E2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19D457D" w14:textId="77777777" w:rsidR="00146F46" w:rsidRPr="00DF0271" w:rsidRDefault="00146F46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8E33" w14:textId="77777777" w:rsidR="00146F46" w:rsidRPr="00DF0271" w:rsidRDefault="00146F46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D7F006F" w14:textId="77777777" w:rsidR="00146F46" w:rsidRPr="00DF0271" w:rsidRDefault="00146F46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Должность</w:t>
            </w:r>
          </w:p>
        </w:tc>
      </w:tr>
      <w:tr w:rsidR="00146F46" w:rsidRPr="00DF0271" w14:paraId="33B32609" w14:textId="77777777" w:rsidTr="00765E2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55625F3" w14:textId="77777777" w:rsidR="00146F46" w:rsidRPr="00DF0271" w:rsidRDefault="00146F46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A9A6" w14:textId="77777777" w:rsidR="00146F46" w:rsidRPr="00DF0271" w:rsidRDefault="00146F46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455B" w14:textId="77777777" w:rsidR="00146F46" w:rsidRPr="00DF0271" w:rsidRDefault="00146F46" w:rsidP="00765E29">
            <w:pPr>
              <w:rPr>
                <w:rFonts w:asciiTheme="minorHAnsi" w:hAnsiTheme="minorHAnsi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5B09E3C" w14:textId="77777777" w:rsidR="00146F46" w:rsidRPr="00DF0271" w:rsidRDefault="00146F46" w:rsidP="00765E29">
            <w:pPr>
              <w:rPr>
                <w:rFonts w:asciiTheme="minorHAnsi" w:hAnsiTheme="minorHAnsi"/>
              </w:rPr>
            </w:pPr>
          </w:p>
        </w:tc>
      </w:tr>
      <w:tr w:rsidR="00146F46" w:rsidRPr="00DF0271" w14:paraId="6A123928" w14:textId="77777777" w:rsidTr="00765E2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AC6F09F" w14:textId="77777777" w:rsidR="00146F46" w:rsidRPr="00DF0271" w:rsidRDefault="00146F46" w:rsidP="00765E29">
            <w:pPr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D09FD4C" w14:textId="77777777" w:rsidR="00146F46" w:rsidRPr="00DF0271" w:rsidRDefault="00146F46" w:rsidP="00765E29">
            <w:pPr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н/в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3471810" w14:textId="77777777" w:rsidR="00146F46" w:rsidRPr="00DF0271" w:rsidRDefault="00146F46" w:rsidP="00765E29">
            <w:pPr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ООО "Песчаная коса"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972F448" w14:textId="77777777" w:rsidR="00146F46" w:rsidRPr="00DF0271" w:rsidRDefault="00146F46" w:rsidP="00765E29">
            <w:pPr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Генеральный директор</w:t>
            </w:r>
          </w:p>
        </w:tc>
      </w:tr>
    </w:tbl>
    <w:p w14:paraId="5827ACEA" w14:textId="77777777" w:rsidR="00146F46" w:rsidRPr="00DF0271" w:rsidRDefault="00146F46" w:rsidP="00146F46">
      <w:pPr>
        <w:rPr>
          <w:rFonts w:asciiTheme="minorHAnsi" w:hAnsiTheme="minorHAnsi"/>
        </w:rPr>
      </w:pPr>
    </w:p>
    <w:p w14:paraId="052170BE" w14:textId="1945FFC6" w:rsidR="00146F46" w:rsidRPr="00DF0271" w:rsidRDefault="000D4A0D" w:rsidP="00146F46">
      <w:pPr>
        <w:pStyle w:val="ThinDelim"/>
        <w:rPr>
          <w:rFonts w:asciiTheme="minorHAnsi" w:hAnsiTheme="minorHAnsi"/>
          <w:sz w:val="20"/>
          <w:szCs w:val="20"/>
        </w:rPr>
      </w:pPr>
      <w:r w:rsidRPr="006C70B4">
        <w:rPr>
          <w:rFonts w:asciiTheme="minorHAnsi" w:hAnsiTheme="minorHAnsi"/>
          <w:sz w:val="20"/>
          <w:szCs w:val="20"/>
        </w:rPr>
        <w:t>Доли участия члена ревизионной комиссии (ревизора) в уставном (складочном) капитале (паевом фонде) эмитента, являющегося коммерческой организацией, а для эмитентов, являющихся акционерными обществами, - также доли принадлежащих члену ревизионной комиссии (ревизору) обыкновенных акций эмитента и количества акций эмитента каждой категории (типа), которые могут быть приобретены членом ревизионной комиссии (ревизором) в результате конвертации принадлежащих ему ценных бумаг, конвертируемых в акции</w:t>
      </w:r>
      <w:r>
        <w:rPr>
          <w:rFonts w:asciiTheme="minorHAnsi" w:hAnsiTheme="minorHAnsi"/>
          <w:sz w:val="20"/>
          <w:szCs w:val="20"/>
        </w:rPr>
        <w:t>:</w:t>
      </w:r>
    </w:p>
    <w:p w14:paraId="6EEED36E" w14:textId="77777777" w:rsidR="00146F46" w:rsidRPr="00DF0271" w:rsidRDefault="00146F46" w:rsidP="000D4A0D">
      <w:pPr>
        <w:rPr>
          <w:rFonts w:asciiTheme="minorHAnsi" w:hAnsiTheme="minorHAnsi"/>
        </w:rPr>
      </w:pPr>
      <w:r w:rsidRPr="00DF0271">
        <w:rPr>
          <w:rFonts w:asciiTheme="minorHAnsi" w:hAnsiTheme="minorHAnsi"/>
        </w:rPr>
        <w:t>Доля участия лица в уставном капитале эмитента, %:</w:t>
      </w:r>
      <w:r w:rsidRPr="00DF0271">
        <w:rPr>
          <w:rStyle w:val="Subst"/>
          <w:rFonts w:asciiTheme="minorHAnsi" w:hAnsiTheme="minorHAnsi"/>
        </w:rPr>
        <w:t xml:space="preserve"> 0.08</w:t>
      </w:r>
    </w:p>
    <w:p w14:paraId="5B321BD2" w14:textId="77777777" w:rsidR="00146F46" w:rsidRPr="00DF0271" w:rsidRDefault="00146F46" w:rsidP="000D4A0D">
      <w:pPr>
        <w:rPr>
          <w:rFonts w:asciiTheme="minorHAnsi" w:hAnsiTheme="minorHAnsi"/>
        </w:rPr>
      </w:pPr>
      <w:r w:rsidRPr="00DF0271">
        <w:rPr>
          <w:rFonts w:asciiTheme="minorHAnsi" w:hAnsiTheme="minorHAnsi"/>
        </w:rPr>
        <w:t>Доля принадлежащих лицу обыкновенных акций эмитента, %:</w:t>
      </w:r>
      <w:r w:rsidRPr="00DF0271">
        <w:rPr>
          <w:rStyle w:val="Subst"/>
          <w:rFonts w:asciiTheme="minorHAnsi" w:hAnsiTheme="minorHAnsi"/>
        </w:rPr>
        <w:t xml:space="preserve"> 0.08</w:t>
      </w:r>
    </w:p>
    <w:p w14:paraId="11CD9838" w14:textId="77777777" w:rsidR="00146F46" w:rsidRDefault="00146F46" w:rsidP="00146F46">
      <w:pPr>
        <w:ind w:left="200"/>
        <w:rPr>
          <w:rFonts w:asciiTheme="minorHAnsi" w:hAnsiTheme="minorHAnsi"/>
        </w:rPr>
      </w:pPr>
    </w:p>
    <w:p w14:paraId="71A9CC56" w14:textId="77777777" w:rsidR="000D4A0D" w:rsidRPr="00DF0271" w:rsidRDefault="000D4A0D" w:rsidP="000D4A0D">
      <w:pPr>
        <w:rPr>
          <w:rFonts w:asciiTheme="minorHAnsi" w:hAnsiTheme="minorHAnsi"/>
        </w:rPr>
      </w:pPr>
      <w:r>
        <w:rPr>
          <w:rFonts w:asciiTheme="minorHAnsi" w:hAnsiTheme="minorHAnsi"/>
        </w:rPr>
        <w:t>Д</w:t>
      </w:r>
      <w:r w:rsidRPr="006C70B4">
        <w:rPr>
          <w:rFonts w:asciiTheme="minorHAnsi" w:hAnsiTheme="minorHAnsi"/>
        </w:rPr>
        <w:t>оли участия члена ревизионной комиссии (ревизора) в уставном (складочном) капитале подконтрольных эмитенту организаций, имеющих для эмитента существенное значение, а для тех подконтрольных эмитенту организаций, которые имеют для него существенное значение и являются акционерными обществами, - также доли принадлежащих члену ревизионной комиссии (ревизору) обыкновенных акций подконтрольных эмитенту акционерных обществ, имеющих для эмитента существенное значение, и количества акций указанных акционерных обществ каждой категории (типа), которые могут быть приобретены членом ревизионной комиссии (ревизором) в результате конвертации принадлежащих ему ценных бумаг, конвертируемых в акции</w:t>
      </w:r>
      <w:r>
        <w:rPr>
          <w:rFonts w:asciiTheme="minorHAnsi" w:hAnsiTheme="minorHAnsi"/>
        </w:rPr>
        <w:t xml:space="preserve">: </w:t>
      </w:r>
      <w:r w:rsidRPr="00DF0271">
        <w:rPr>
          <w:rStyle w:val="Subst"/>
          <w:rFonts w:asciiTheme="minorHAnsi" w:hAnsiTheme="minorHAnsi"/>
        </w:rPr>
        <w:t>Лицо указанных долей не имеет</w:t>
      </w:r>
    </w:p>
    <w:p w14:paraId="1A10ECCA" w14:textId="77777777" w:rsidR="000D4A0D" w:rsidRDefault="000D4A0D" w:rsidP="000D4A0D">
      <w:pPr>
        <w:pStyle w:val="ThinDelim"/>
        <w:rPr>
          <w:rFonts w:asciiTheme="minorHAnsi" w:hAnsiTheme="minorHAnsi"/>
          <w:sz w:val="20"/>
          <w:szCs w:val="20"/>
        </w:rPr>
      </w:pPr>
    </w:p>
    <w:p w14:paraId="1658CA71" w14:textId="77777777" w:rsidR="000D4A0D" w:rsidRDefault="000D4A0D" w:rsidP="000D4A0D">
      <w:pPr>
        <w:pStyle w:val="ThinDelim"/>
        <w:rPr>
          <w:rFonts w:asciiTheme="minorHAnsi" w:hAnsiTheme="minorHAnsi"/>
          <w:sz w:val="20"/>
          <w:szCs w:val="20"/>
        </w:rPr>
      </w:pPr>
      <w:r w:rsidRPr="006C70B4">
        <w:rPr>
          <w:rFonts w:asciiTheme="minorHAnsi" w:hAnsiTheme="minorHAnsi"/>
          <w:sz w:val="20"/>
          <w:szCs w:val="20"/>
        </w:rPr>
        <w:t>Сведения о характере родственных связей (супруги, родители, дети, усыновители, усыновленные, родные братья и сестры, дедушки, бабушки, внуки) между членом ревизионной комиссии (ревизором) и членами совета директоров (наблюдательного совета), членами коллегиального исполнительного органа, лицом, занимающим должность (осуществляющим функции) единоличного исполнительного органа эмитента</w:t>
      </w:r>
      <w:r>
        <w:rPr>
          <w:rFonts w:asciiTheme="minorHAnsi" w:hAnsiTheme="minorHAnsi"/>
          <w:sz w:val="20"/>
          <w:szCs w:val="20"/>
        </w:rPr>
        <w:t>:</w:t>
      </w:r>
    </w:p>
    <w:p w14:paraId="675B0859" w14:textId="77777777" w:rsidR="000D4A0D" w:rsidRPr="00DF0271" w:rsidRDefault="000D4A0D" w:rsidP="000D4A0D">
      <w:pPr>
        <w:rPr>
          <w:rFonts w:asciiTheme="minorHAnsi" w:hAnsiTheme="minorHAnsi"/>
        </w:rPr>
      </w:pPr>
      <w:r w:rsidRPr="00DF0271">
        <w:rPr>
          <w:rStyle w:val="Subst"/>
          <w:rFonts w:asciiTheme="minorHAnsi" w:hAnsiTheme="minorHAnsi"/>
        </w:rPr>
        <w:t>Указанных родственных связей нет</w:t>
      </w:r>
    </w:p>
    <w:p w14:paraId="2A5C1A1F" w14:textId="77777777" w:rsidR="000D4A0D" w:rsidRPr="006C70B4" w:rsidRDefault="000D4A0D" w:rsidP="000D4A0D">
      <w:pPr>
        <w:pStyle w:val="ThinDelim"/>
        <w:rPr>
          <w:rFonts w:asciiTheme="minorHAnsi" w:hAnsiTheme="minorHAnsi"/>
          <w:sz w:val="20"/>
          <w:szCs w:val="20"/>
        </w:rPr>
      </w:pPr>
    </w:p>
    <w:p w14:paraId="2A62DE4C" w14:textId="77777777" w:rsidR="000D4A0D" w:rsidRDefault="000D4A0D" w:rsidP="000D4A0D">
      <w:pPr>
        <w:rPr>
          <w:rStyle w:val="Subst"/>
          <w:rFonts w:asciiTheme="minorHAnsi" w:hAnsiTheme="minorHAnsi"/>
        </w:rPr>
      </w:pPr>
      <w:r w:rsidRPr="006C70B4">
        <w:rPr>
          <w:rFonts w:asciiTheme="minorHAnsi" w:hAnsiTheme="minorHAnsi"/>
        </w:rPr>
        <w:t>Сведения о привлечении члена ревизионной комиссии (ревизора)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</w:t>
      </w:r>
      <w:r>
        <w:rPr>
          <w:rFonts w:asciiTheme="minorHAnsi" w:hAnsiTheme="minorHAnsi"/>
        </w:rPr>
        <w:t xml:space="preserve">: </w:t>
      </w:r>
      <w:r w:rsidRPr="00DF0271">
        <w:rPr>
          <w:rStyle w:val="Subst"/>
          <w:rFonts w:asciiTheme="minorHAnsi" w:hAnsiTheme="minorHAnsi"/>
        </w:rPr>
        <w:t>Лицо к указанным видам ответственности не привлекалось</w:t>
      </w:r>
    </w:p>
    <w:p w14:paraId="2DF6C494" w14:textId="77777777" w:rsidR="000D4A0D" w:rsidRDefault="000D4A0D" w:rsidP="000D4A0D">
      <w:pPr>
        <w:rPr>
          <w:rStyle w:val="Subst"/>
          <w:rFonts w:asciiTheme="minorHAnsi" w:hAnsiTheme="minorHAnsi"/>
        </w:rPr>
      </w:pPr>
    </w:p>
    <w:p w14:paraId="6EE039BB" w14:textId="77777777" w:rsidR="000D4A0D" w:rsidRPr="00DF0271" w:rsidRDefault="000D4A0D" w:rsidP="000D4A0D">
      <w:pPr>
        <w:rPr>
          <w:rFonts w:asciiTheme="minorHAnsi" w:hAnsiTheme="minorHAnsi"/>
        </w:rPr>
      </w:pPr>
      <w:r w:rsidRPr="006C70B4">
        <w:rPr>
          <w:rFonts w:asciiTheme="minorHAnsi" w:hAnsiTheme="minorHAnsi"/>
        </w:rPr>
        <w:t xml:space="preserve">Сведения о занятии членом ревизионной комиссии (ревизором)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</w:t>
      </w:r>
      <w:hyperlink r:id="rId16" w:anchor="l8048" w:history="1">
        <w:r w:rsidRPr="006C70B4">
          <w:rPr>
            <w:rFonts w:asciiTheme="minorHAnsi" w:hAnsiTheme="minorHAnsi"/>
          </w:rPr>
          <w:t>статьей 27</w:t>
        </w:r>
      </w:hyperlink>
      <w:r w:rsidRPr="006C70B4">
        <w:rPr>
          <w:rFonts w:asciiTheme="minorHAnsi" w:hAnsiTheme="minorHAnsi"/>
        </w:rPr>
        <w:t xml:space="preserve"> Федерального закона "О н</w:t>
      </w:r>
      <w:r>
        <w:rPr>
          <w:rFonts w:asciiTheme="minorHAnsi" w:hAnsiTheme="minorHAnsi"/>
        </w:rPr>
        <w:t xml:space="preserve">есостоятельности (банкротстве)": </w:t>
      </w:r>
      <w:r w:rsidRPr="00DF0271">
        <w:rPr>
          <w:rStyle w:val="Subst"/>
          <w:rFonts w:asciiTheme="minorHAnsi" w:hAnsiTheme="minorHAnsi"/>
        </w:rPr>
        <w:t>Лицо указанных должностей не занимало</w:t>
      </w:r>
    </w:p>
    <w:p w14:paraId="491CD1CF" w14:textId="77777777" w:rsidR="000D4A0D" w:rsidRPr="00DF0271" w:rsidRDefault="000D4A0D" w:rsidP="00146F46">
      <w:pPr>
        <w:ind w:left="200"/>
        <w:rPr>
          <w:rFonts w:asciiTheme="minorHAnsi" w:hAnsiTheme="minorHAnsi"/>
        </w:rPr>
      </w:pPr>
    </w:p>
    <w:p w14:paraId="1755610E" w14:textId="77777777" w:rsidR="00146F46" w:rsidRPr="00DF0271" w:rsidRDefault="00146F46" w:rsidP="000D4A0D">
      <w:pPr>
        <w:rPr>
          <w:rFonts w:asciiTheme="minorHAnsi" w:hAnsiTheme="minorHAnsi"/>
        </w:rPr>
      </w:pPr>
      <w:r w:rsidRPr="00DF0271">
        <w:rPr>
          <w:rFonts w:asciiTheme="minorHAnsi" w:hAnsiTheme="minorHAnsi"/>
        </w:rPr>
        <w:t>ФИО:</w:t>
      </w:r>
      <w:r w:rsidRPr="00DF0271">
        <w:rPr>
          <w:rStyle w:val="Subst"/>
          <w:rFonts w:asciiTheme="minorHAnsi" w:hAnsiTheme="minorHAnsi"/>
        </w:rPr>
        <w:t xml:space="preserve"> </w:t>
      </w:r>
      <w:proofErr w:type="spellStart"/>
      <w:r w:rsidRPr="00DF0271">
        <w:rPr>
          <w:rStyle w:val="Subst"/>
          <w:rFonts w:asciiTheme="minorHAnsi" w:hAnsiTheme="minorHAnsi"/>
        </w:rPr>
        <w:t>Шиляев</w:t>
      </w:r>
      <w:proofErr w:type="spellEnd"/>
      <w:r w:rsidRPr="00DF0271">
        <w:rPr>
          <w:rStyle w:val="Subst"/>
          <w:rFonts w:asciiTheme="minorHAnsi" w:hAnsiTheme="minorHAnsi"/>
        </w:rPr>
        <w:t xml:space="preserve"> Олег Владимирович</w:t>
      </w:r>
    </w:p>
    <w:p w14:paraId="41791F37" w14:textId="77777777" w:rsidR="00146F46" w:rsidRPr="00DF0271" w:rsidRDefault="00146F46" w:rsidP="000D4A0D">
      <w:pPr>
        <w:rPr>
          <w:rFonts w:asciiTheme="minorHAnsi" w:hAnsiTheme="minorHAnsi"/>
        </w:rPr>
      </w:pPr>
      <w:r w:rsidRPr="00DF0271">
        <w:rPr>
          <w:rFonts w:asciiTheme="minorHAnsi" w:hAnsiTheme="minorHAnsi"/>
        </w:rPr>
        <w:t>Год рождения:</w:t>
      </w:r>
      <w:r w:rsidRPr="00DF0271">
        <w:rPr>
          <w:rStyle w:val="Subst"/>
          <w:rFonts w:asciiTheme="minorHAnsi" w:hAnsiTheme="minorHAnsi"/>
        </w:rPr>
        <w:t xml:space="preserve"> 1971</w:t>
      </w:r>
    </w:p>
    <w:p w14:paraId="5EAF659C" w14:textId="77777777" w:rsidR="00146F46" w:rsidRPr="00DF0271" w:rsidRDefault="00146F46" w:rsidP="00146F46">
      <w:pPr>
        <w:pStyle w:val="ThinDelim"/>
        <w:rPr>
          <w:rFonts w:asciiTheme="minorHAnsi" w:hAnsiTheme="minorHAnsi"/>
          <w:sz w:val="20"/>
          <w:szCs w:val="20"/>
        </w:rPr>
      </w:pPr>
    </w:p>
    <w:p w14:paraId="09D9E957" w14:textId="2D810999" w:rsidR="00146F46" w:rsidRPr="00DF0271" w:rsidRDefault="00146F46" w:rsidP="000D4A0D">
      <w:pPr>
        <w:rPr>
          <w:rFonts w:asciiTheme="minorHAnsi" w:hAnsiTheme="minorHAnsi"/>
        </w:rPr>
      </w:pPr>
      <w:proofErr w:type="gramStart"/>
      <w:r w:rsidRPr="00DF0271">
        <w:rPr>
          <w:rFonts w:asciiTheme="minorHAnsi" w:hAnsiTheme="minorHAnsi"/>
        </w:rPr>
        <w:t>Образование:</w:t>
      </w:r>
      <w:r w:rsidRPr="00DF0271">
        <w:rPr>
          <w:rFonts w:asciiTheme="minorHAnsi" w:hAnsiTheme="minorHAnsi"/>
        </w:rPr>
        <w:br/>
      </w:r>
      <w:r w:rsidRPr="00DF0271">
        <w:rPr>
          <w:rStyle w:val="Subst"/>
          <w:rFonts w:asciiTheme="minorHAnsi" w:hAnsiTheme="minorHAnsi"/>
        </w:rPr>
        <w:t>Высшее</w:t>
      </w:r>
      <w:proofErr w:type="gramEnd"/>
      <w:r w:rsidRPr="00DF0271">
        <w:rPr>
          <w:rStyle w:val="Subst"/>
          <w:rFonts w:asciiTheme="minorHAnsi" w:hAnsiTheme="minorHAnsi"/>
        </w:rPr>
        <w:t>, экономист</w:t>
      </w:r>
    </w:p>
    <w:p w14:paraId="2AA97162" w14:textId="77777777" w:rsidR="000D4A0D" w:rsidRPr="00DF0271" w:rsidRDefault="000D4A0D" w:rsidP="000D4A0D">
      <w:pPr>
        <w:pStyle w:val="ThinDelim"/>
        <w:rPr>
          <w:rFonts w:asciiTheme="minorHAnsi" w:hAnsiTheme="minorHAnsi"/>
          <w:sz w:val="20"/>
          <w:szCs w:val="20"/>
        </w:rPr>
      </w:pPr>
      <w:r w:rsidRPr="006C70B4">
        <w:rPr>
          <w:rFonts w:asciiTheme="minorHAnsi" w:hAnsiTheme="minorHAnsi"/>
          <w:sz w:val="20"/>
          <w:szCs w:val="20"/>
        </w:rPr>
        <w:t>Должности, которые член ревизионной комиссии (ревизор) занимает или занимал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</w:t>
      </w:r>
    </w:p>
    <w:p w14:paraId="3C912EE7" w14:textId="77777777" w:rsidR="00146F46" w:rsidRPr="00DF0271" w:rsidRDefault="00146F46" w:rsidP="00146F46">
      <w:pPr>
        <w:pStyle w:val="ThinDelim"/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146F46" w:rsidRPr="00DF0271" w14:paraId="7F2AB38E" w14:textId="77777777" w:rsidTr="00765E2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8C11748" w14:textId="77777777" w:rsidR="00146F46" w:rsidRPr="00DF0271" w:rsidRDefault="00146F46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E3F3" w14:textId="77777777" w:rsidR="00146F46" w:rsidRPr="00DF0271" w:rsidRDefault="00146F46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7839CFF" w14:textId="77777777" w:rsidR="00146F46" w:rsidRPr="00DF0271" w:rsidRDefault="00146F46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Должность</w:t>
            </w:r>
          </w:p>
        </w:tc>
      </w:tr>
      <w:tr w:rsidR="00146F46" w:rsidRPr="00DF0271" w14:paraId="6B0B0006" w14:textId="77777777" w:rsidTr="00765E2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4375562" w14:textId="77777777" w:rsidR="00146F46" w:rsidRPr="00DF0271" w:rsidRDefault="00146F46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61BF" w14:textId="77777777" w:rsidR="00146F46" w:rsidRPr="00DF0271" w:rsidRDefault="00146F46" w:rsidP="00765E29">
            <w:pPr>
              <w:jc w:val="center"/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D1BA" w14:textId="77777777" w:rsidR="00146F46" w:rsidRPr="00DF0271" w:rsidRDefault="00146F46" w:rsidP="00765E29">
            <w:pPr>
              <w:rPr>
                <w:rFonts w:asciiTheme="minorHAnsi" w:hAnsiTheme="minorHAnsi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9CF916E" w14:textId="77777777" w:rsidR="00146F46" w:rsidRPr="00DF0271" w:rsidRDefault="00146F46" w:rsidP="00765E29">
            <w:pPr>
              <w:rPr>
                <w:rFonts w:asciiTheme="minorHAnsi" w:hAnsiTheme="minorHAnsi"/>
              </w:rPr>
            </w:pPr>
          </w:p>
        </w:tc>
      </w:tr>
      <w:tr w:rsidR="00146F46" w:rsidRPr="00DF0271" w14:paraId="0D76BD88" w14:textId="77777777" w:rsidTr="00765E2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00CE8EF" w14:textId="77777777" w:rsidR="00146F46" w:rsidRPr="00DF0271" w:rsidRDefault="00146F46" w:rsidP="00765E29">
            <w:pPr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2020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CAF4" w14:textId="77777777" w:rsidR="00146F46" w:rsidRPr="00DF0271" w:rsidRDefault="00146F46" w:rsidP="00765E29">
            <w:pPr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2021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B9F8" w14:textId="77777777" w:rsidR="00146F46" w:rsidRPr="00DF0271" w:rsidRDefault="00146F46" w:rsidP="00765E29">
            <w:pPr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ООО "Старт Прим"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3995C4C" w14:textId="77777777" w:rsidR="00146F46" w:rsidRPr="00DF0271" w:rsidRDefault="00146F46" w:rsidP="00765E29">
            <w:pPr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Генеральный директор</w:t>
            </w:r>
          </w:p>
        </w:tc>
      </w:tr>
      <w:tr w:rsidR="00146F46" w:rsidRPr="00DF0271" w14:paraId="22DF5366" w14:textId="77777777" w:rsidTr="00765E2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F51CFCB" w14:textId="77777777" w:rsidR="00146F46" w:rsidRPr="00DF0271" w:rsidRDefault="00146F46" w:rsidP="00765E29">
            <w:pPr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lastRenderedPageBreak/>
              <w:t>2021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09D59DE" w14:textId="77777777" w:rsidR="00146F46" w:rsidRPr="00DF0271" w:rsidRDefault="00146F46" w:rsidP="00765E29">
            <w:pPr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н/в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F8D5930" w14:textId="77777777" w:rsidR="00146F46" w:rsidRPr="00DF0271" w:rsidRDefault="00146F46" w:rsidP="00765E29">
            <w:pPr>
              <w:rPr>
                <w:rFonts w:asciiTheme="minorHAnsi" w:hAnsiTheme="minorHAnsi"/>
              </w:rPr>
            </w:pPr>
            <w:r w:rsidRPr="00DF0271">
              <w:rPr>
                <w:rFonts w:asciiTheme="minorHAnsi" w:hAnsiTheme="minorHAnsi"/>
              </w:rPr>
              <w:t>не работает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CA36179" w14:textId="77777777" w:rsidR="00146F46" w:rsidRPr="00DF0271" w:rsidRDefault="00146F46" w:rsidP="00765E29">
            <w:pPr>
              <w:rPr>
                <w:rFonts w:asciiTheme="minorHAnsi" w:hAnsiTheme="minorHAnsi"/>
              </w:rPr>
            </w:pPr>
          </w:p>
        </w:tc>
      </w:tr>
    </w:tbl>
    <w:p w14:paraId="6C8F2E05" w14:textId="77777777" w:rsidR="00146F46" w:rsidRPr="00DF0271" w:rsidRDefault="00146F46" w:rsidP="00146F46">
      <w:pPr>
        <w:rPr>
          <w:rFonts w:asciiTheme="minorHAnsi" w:hAnsiTheme="minorHAnsi"/>
        </w:rPr>
      </w:pPr>
    </w:p>
    <w:p w14:paraId="4BE557F9" w14:textId="77777777" w:rsidR="00146F46" w:rsidRPr="00DF0271" w:rsidRDefault="00146F46" w:rsidP="00146F46">
      <w:pPr>
        <w:pStyle w:val="ThinDelim"/>
        <w:rPr>
          <w:rFonts w:asciiTheme="minorHAnsi" w:hAnsiTheme="minorHAnsi"/>
          <w:sz w:val="20"/>
          <w:szCs w:val="20"/>
        </w:rPr>
      </w:pPr>
    </w:p>
    <w:p w14:paraId="09E136E0" w14:textId="77777777" w:rsidR="000D4A0D" w:rsidRPr="006C70B4" w:rsidRDefault="000D4A0D" w:rsidP="000D4A0D">
      <w:pPr>
        <w:pStyle w:val="ThinDelim"/>
        <w:rPr>
          <w:rStyle w:val="Subst"/>
          <w:rFonts w:asciiTheme="minorHAnsi" w:hAnsiTheme="minorHAnsi"/>
          <w:sz w:val="20"/>
          <w:szCs w:val="20"/>
        </w:rPr>
      </w:pPr>
      <w:r w:rsidRPr="006C70B4">
        <w:rPr>
          <w:rFonts w:asciiTheme="minorHAnsi" w:hAnsiTheme="minorHAnsi"/>
          <w:sz w:val="20"/>
          <w:szCs w:val="20"/>
        </w:rPr>
        <w:t>Доли участия члена ревизионной комиссии (ревизора) в уставном (складочном) капитале (паевом фонде) эмитента, являющегося коммерческой организацией, а для эмитентов, являющихся акционерными обществами, - также доли принадлежащих члену ревизионной комиссии (ревизору) обыкновенных акций эмитента и количества акций эмитента каждой категории (типа), которые могут быть приобретены членом ревизионной комиссии (ревизором) в результате конвертации принадлежащих ему ценных бумаг, конвертируемых в акции</w:t>
      </w:r>
      <w:r>
        <w:rPr>
          <w:rFonts w:asciiTheme="minorHAnsi" w:hAnsiTheme="minorHAnsi"/>
          <w:sz w:val="20"/>
          <w:szCs w:val="20"/>
        </w:rPr>
        <w:t>:</w:t>
      </w:r>
      <w:r w:rsidRPr="006C70B4">
        <w:rPr>
          <w:rFonts w:asciiTheme="minorHAnsi" w:hAnsiTheme="minorHAnsi"/>
          <w:sz w:val="20"/>
          <w:szCs w:val="20"/>
        </w:rPr>
        <w:t xml:space="preserve"> </w:t>
      </w:r>
      <w:r w:rsidRPr="006C70B4">
        <w:rPr>
          <w:rStyle w:val="Subst"/>
          <w:rFonts w:asciiTheme="minorHAnsi" w:hAnsiTheme="minorHAnsi"/>
          <w:sz w:val="20"/>
          <w:szCs w:val="20"/>
        </w:rPr>
        <w:t>Доли участия в уставном капитале эмитента/обыкновенных акций не имеет</w:t>
      </w:r>
    </w:p>
    <w:p w14:paraId="2002EE8B" w14:textId="77777777" w:rsidR="000D4A0D" w:rsidRDefault="000D4A0D" w:rsidP="000D4A0D">
      <w:pPr>
        <w:pStyle w:val="ThinDelim"/>
        <w:rPr>
          <w:rStyle w:val="Subst"/>
          <w:rFonts w:asciiTheme="minorHAnsi" w:hAnsiTheme="minorHAnsi"/>
        </w:rPr>
      </w:pPr>
    </w:p>
    <w:p w14:paraId="2B8602B2" w14:textId="77777777" w:rsidR="000D4A0D" w:rsidRPr="00DF0271" w:rsidRDefault="000D4A0D" w:rsidP="000D4A0D">
      <w:pPr>
        <w:rPr>
          <w:rFonts w:asciiTheme="minorHAnsi" w:hAnsiTheme="minorHAnsi"/>
        </w:rPr>
      </w:pPr>
      <w:r>
        <w:rPr>
          <w:rFonts w:asciiTheme="minorHAnsi" w:hAnsiTheme="minorHAnsi"/>
        </w:rPr>
        <w:t>Д</w:t>
      </w:r>
      <w:r w:rsidRPr="006C70B4">
        <w:rPr>
          <w:rFonts w:asciiTheme="minorHAnsi" w:hAnsiTheme="minorHAnsi"/>
        </w:rPr>
        <w:t>оли участия члена ревизионной комиссии (ревизора) в уставном (складочном) капитале подконтрольных эмитенту организаций, имеющих для эмитента существенное значение, а для тех подконтрольных эмитенту организаций, которые имеют для него существенное значение и являются акционерными обществами, - также доли принадлежащих члену ревизионной комиссии (ревизору) обыкновенных акций подконтрольных эмитенту акционерных обществ, имеющих для эмитента существенное значение, и количества акций указанных акционерных обществ каждой категории (типа), которые могут быть приобретены членом ревизионной комиссии (ревизором) в результате конвертации принадлежащих ему ценных бумаг, конвертируемых в акции</w:t>
      </w:r>
      <w:r>
        <w:rPr>
          <w:rFonts w:asciiTheme="minorHAnsi" w:hAnsiTheme="minorHAnsi"/>
        </w:rPr>
        <w:t xml:space="preserve">: </w:t>
      </w:r>
      <w:r w:rsidRPr="00DF0271">
        <w:rPr>
          <w:rStyle w:val="Subst"/>
          <w:rFonts w:asciiTheme="minorHAnsi" w:hAnsiTheme="minorHAnsi"/>
        </w:rPr>
        <w:t>Лицо указанных долей не имеет</w:t>
      </w:r>
    </w:p>
    <w:p w14:paraId="4F2222FB" w14:textId="77777777" w:rsidR="000D4A0D" w:rsidRDefault="000D4A0D" w:rsidP="000D4A0D">
      <w:pPr>
        <w:pStyle w:val="ThinDelim"/>
        <w:rPr>
          <w:rFonts w:asciiTheme="minorHAnsi" w:hAnsiTheme="minorHAnsi"/>
          <w:sz w:val="20"/>
          <w:szCs w:val="20"/>
        </w:rPr>
      </w:pPr>
    </w:p>
    <w:p w14:paraId="6BA4D97D" w14:textId="77777777" w:rsidR="000D4A0D" w:rsidRDefault="000D4A0D" w:rsidP="000D4A0D">
      <w:pPr>
        <w:pStyle w:val="ThinDelim"/>
        <w:rPr>
          <w:rFonts w:asciiTheme="minorHAnsi" w:hAnsiTheme="minorHAnsi"/>
          <w:sz w:val="20"/>
          <w:szCs w:val="20"/>
        </w:rPr>
      </w:pPr>
      <w:r w:rsidRPr="006C70B4">
        <w:rPr>
          <w:rFonts w:asciiTheme="minorHAnsi" w:hAnsiTheme="minorHAnsi"/>
          <w:sz w:val="20"/>
          <w:szCs w:val="20"/>
        </w:rPr>
        <w:t>Сведения о характере родственных связей (супруги, родители, дети, усыновители, усыновленные, родные братья и сестры, дедушки, бабушки, внуки) между членом ревизионной комиссии (ревизором) и членами совета директоров (наблюдательного совета), членами коллегиального исполнительного органа, лицом, занимающим должность (осуществляющим функции) единоличного исполнительного органа эмитента</w:t>
      </w:r>
      <w:r>
        <w:rPr>
          <w:rFonts w:asciiTheme="minorHAnsi" w:hAnsiTheme="minorHAnsi"/>
          <w:sz w:val="20"/>
          <w:szCs w:val="20"/>
        </w:rPr>
        <w:t>:</w:t>
      </w:r>
    </w:p>
    <w:p w14:paraId="2E38763D" w14:textId="77777777" w:rsidR="000D4A0D" w:rsidRPr="00DF0271" w:rsidRDefault="000D4A0D" w:rsidP="000D4A0D">
      <w:pPr>
        <w:rPr>
          <w:rFonts w:asciiTheme="minorHAnsi" w:hAnsiTheme="minorHAnsi"/>
        </w:rPr>
      </w:pPr>
      <w:r w:rsidRPr="00DF0271">
        <w:rPr>
          <w:rStyle w:val="Subst"/>
          <w:rFonts w:asciiTheme="minorHAnsi" w:hAnsiTheme="minorHAnsi"/>
        </w:rPr>
        <w:t>Указанных родственных связей нет</w:t>
      </w:r>
    </w:p>
    <w:p w14:paraId="471CD64E" w14:textId="77777777" w:rsidR="000D4A0D" w:rsidRPr="006C70B4" w:rsidRDefault="000D4A0D" w:rsidP="000D4A0D">
      <w:pPr>
        <w:pStyle w:val="ThinDelim"/>
        <w:rPr>
          <w:rFonts w:asciiTheme="minorHAnsi" w:hAnsiTheme="minorHAnsi"/>
          <w:sz w:val="20"/>
          <w:szCs w:val="20"/>
        </w:rPr>
      </w:pPr>
    </w:p>
    <w:p w14:paraId="38564780" w14:textId="77777777" w:rsidR="000D4A0D" w:rsidRDefault="000D4A0D" w:rsidP="000D4A0D">
      <w:pPr>
        <w:rPr>
          <w:rStyle w:val="Subst"/>
          <w:rFonts w:asciiTheme="minorHAnsi" w:hAnsiTheme="minorHAnsi"/>
        </w:rPr>
      </w:pPr>
      <w:r w:rsidRPr="006C70B4">
        <w:rPr>
          <w:rFonts w:asciiTheme="minorHAnsi" w:hAnsiTheme="minorHAnsi"/>
        </w:rPr>
        <w:t>Сведения о привлечении члена ревизионной комиссии (ревизора)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</w:t>
      </w:r>
      <w:r>
        <w:rPr>
          <w:rFonts w:asciiTheme="minorHAnsi" w:hAnsiTheme="minorHAnsi"/>
        </w:rPr>
        <w:t xml:space="preserve">: </w:t>
      </w:r>
      <w:r w:rsidRPr="00DF0271">
        <w:rPr>
          <w:rStyle w:val="Subst"/>
          <w:rFonts w:asciiTheme="minorHAnsi" w:hAnsiTheme="minorHAnsi"/>
        </w:rPr>
        <w:t>Лицо к указанным видам ответственности не привлекалось</w:t>
      </w:r>
    </w:p>
    <w:p w14:paraId="6101D92F" w14:textId="77777777" w:rsidR="000D4A0D" w:rsidRDefault="000D4A0D" w:rsidP="000D4A0D">
      <w:pPr>
        <w:rPr>
          <w:rStyle w:val="Subst"/>
          <w:rFonts w:asciiTheme="minorHAnsi" w:hAnsiTheme="minorHAnsi"/>
        </w:rPr>
      </w:pPr>
    </w:p>
    <w:p w14:paraId="1EF5B831" w14:textId="77777777" w:rsidR="000D4A0D" w:rsidRPr="00DF0271" w:rsidRDefault="000D4A0D" w:rsidP="000D4A0D">
      <w:pPr>
        <w:rPr>
          <w:rFonts w:asciiTheme="minorHAnsi" w:hAnsiTheme="minorHAnsi"/>
        </w:rPr>
      </w:pPr>
      <w:r w:rsidRPr="006C70B4">
        <w:rPr>
          <w:rFonts w:asciiTheme="minorHAnsi" w:hAnsiTheme="minorHAnsi"/>
        </w:rPr>
        <w:t xml:space="preserve">Сведения о занятии членом ревизионной комиссии (ревизором)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</w:t>
      </w:r>
      <w:hyperlink r:id="rId17" w:anchor="l8048" w:history="1">
        <w:r w:rsidRPr="006C70B4">
          <w:rPr>
            <w:rFonts w:asciiTheme="minorHAnsi" w:hAnsiTheme="minorHAnsi"/>
          </w:rPr>
          <w:t>статьей 27</w:t>
        </w:r>
      </w:hyperlink>
      <w:r w:rsidRPr="006C70B4">
        <w:rPr>
          <w:rFonts w:asciiTheme="minorHAnsi" w:hAnsiTheme="minorHAnsi"/>
        </w:rPr>
        <w:t xml:space="preserve"> Федерального закона "О н</w:t>
      </w:r>
      <w:r>
        <w:rPr>
          <w:rFonts w:asciiTheme="minorHAnsi" w:hAnsiTheme="minorHAnsi"/>
        </w:rPr>
        <w:t xml:space="preserve">есостоятельности (банкротстве)": </w:t>
      </w:r>
      <w:r w:rsidRPr="00DF0271">
        <w:rPr>
          <w:rStyle w:val="Subst"/>
          <w:rFonts w:asciiTheme="minorHAnsi" w:hAnsiTheme="minorHAnsi"/>
        </w:rPr>
        <w:t>Лицо указанных должностей не занимало</w:t>
      </w:r>
    </w:p>
    <w:p w14:paraId="53A7FAA7" w14:textId="77777777" w:rsidR="000D4A0D" w:rsidRPr="00DF0271" w:rsidRDefault="000D4A0D" w:rsidP="000D4A0D">
      <w:pPr>
        <w:pStyle w:val="ThinDelim"/>
        <w:rPr>
          <w:rFonts w:asciiTheme="minorHAnsi" w:hAnsiTheme="minorHAnsi"/>
          <w:sz w:val="20"/>
          <w:szCs w:val="20"/>
        </w:rPr>
      </w:pPr>
    </w:p>
    <w:p w14:paraId="55A24711" w14:textId="77777777" w:rsidR="00167892" w:rsidRPr="00DF0271" w:rsidRDefault="00167892" w:rsidP="006F048B">
      <w:pPr>
        <w:pStyle w:val="ConsPlusNormal"/>
        <w:jc w:val="both"/>
        <w:outlineLvl w:val="1"/>
        <w:rPr>
          <w:rFonts w:asciiTheme="minorHAnsi" w:hAnsiTheme="minorHAnsi"/>
          <w:b/>
          <w:sz w:val="20"/>
        </w:rPr>
      </w:pPr>
      <w:bookmarkStart w:id="11" w:name="P343"/>
      <w:bookmarkEnd w:id="11"/>
      <w:r w:rsidRPr="00DF0271">
        <w:rPr>
          <w:rFonts w:asciiTheme="minorHAnsi" w:hAnsiTheme="minorHAnsi"/>
          <w:b/>
          <w:sz w:val="20"/>
        </w:rPr>
        <w:t>2.5. Сведения о любых обязательствах эмитента перед работниками эмитента и работниками подконтрольных эмитенту организаций, касающихся возможности их участия в уставном капитале эмитента</w:t>
      </w:r>
    </w:p>
    <w:p w14:paraId="4D8D34FC" w14:textId="48B1EFFB" w:rsidR="00035699" w:rsidRPr="000D4A0D" w:rsidRDefault="00035699" w:rsidP="006F048B">
      <w:pPr>
        <w:rPr>
          <w:rFonts w:asciiTheme="minorHAnsi" w:hAnsiTheme="minorHAnsi"/>
        </w:rPr>
      </w:pPr>
      <w:r w:rsidRPr="000D4A0D">
        <w:rPr>
          <w:rFonts w:asciiTheme="minorHAnsi" w:hAnsiTheme="minorHAnsi"/>
        </w:rPr>
        <w:t>Эмитент не имеет обязательств перед работниками, касающихся возможности их участия в уставном капитале эмитента</w:t>
      </w:r>
      <w:r w:rsidR="000D4A0D">
        <w:rPr>
          <w:rFonts w:asciiTheme="minorHAnsi" w:hAnsiTheme="minorHAnsi"/>
        </w:rPr>
        <w:t>.</w:t>
      </w:r>
    </w:p>
    <w:p w14:paraId="523B7882" w14:textId="4E8AE353" w:rsidR="000D4A0D" w:rsidRPr="00DF0271" w:rsidRDefault="000D4A0D" w:rsidP="006F048B">
      <w:pPr>
        <w:rPr>
          <w:rFonts w:asciiTheme="minorHAnsi" w:hAnsiTheme="minorHAnsi"/>
          <w:b/>
        </w:rPr>
      </w:pPr>
      <w:r w:rsidRPr="00DF0271">
        <w:rPr>
          <w:rFonts w:asciiTheme="minorHAnsi" w:hAnsiTheme="minorHAnsi"/>
        </w:rPr>
        <w:t>В период между 31.12.2021 (дата окончания отчетного периода) и 31.03.2022 (дата раскрытия бухгалтерской (финансовой) отчетности) в составе указанной информации изменения не происходили</w:t>
      </w:r>
    </w:p>
    <w:p w14:paraId="3D369145" w14:textId="77777777" w:rsidR="00035699" w:rsidRPr="00DF0271" w:rsidRDefault="00035699">
      <w:pPr>
        <w:pStyle w:val="ConsPlusNormal"/>
        <w:ind w:firstLine="540"/>
        <w:jc w:val="both"/>
        <w:outlineLvl w:val="1"/>
        <w:rPr>
          <w:rFonts w:asciiTheme="minorHAnsi" w:hAnsiTheme="minorHAnsi"/>
          <w:b/>
          <w:sz w:val="20"/>
        </w:rPr>
      </w:pPr>
    </w:p>
    <w:p w14:paraId="716FE938" w14:textId="77777777" w:rsidR="00167892" w:rsidRPr="00DF0271" w:rsidRDefault="00167892" w:rsidP="00FB1F3B">
      <w:pPr>
        <w:pStyle w:val="ConsPlusNormal"/>
        <w:jc w:val="both"/>
        <w:outlineLvl w:val="0"/>
        <w:rPr>
          <w:rFonts w:asciiTheme="minorHAnsi" w:hAnsiTheme="minorHAnsi"/>
          <w:b/>
          <w:sz w:val="20"/>
        </w:rPr>
      </w:pPr>
      <w:r w:rsidRPr="00DF0271">
        <w:rPr>
          <w:rFonts w:asciiTheme="minorHAnsi" w:hAnsiTheme="minorHAnsi"/>
          <w:b/>
          <w:sz w:val="20"/>
        </w:rPr>
        <w:t>Раздел 3. Сведения об акционерах (участниках, членах) эмитента, а также о сделках эмитента, в совершении которых имелась заинтересованность, и крупных сделках эмитента</w:t>
      </w:r>
    </w:p>
    <w:p w14:paraId="6D52EB6C" w14:textId="77777777" w:rsidR="00167892" w:rsidRPr="00DF0271" w:rsidRDefault="00167892">
      <w:pPr>
        <w:pStyle w:val="ConsPlusNormal"/>
        <w:ind w:firstLine="540"/>
        <w:jc w:val="both"/>
        <w:rPr>
          <w:rFonts w:asciiTheme="minorHAnsi" w:hAnsiTheme="minorHAnsi"/>
          <w:sz w:val="20"/>
        </w:rPr>
      </w:pPr>
    </w:p>
    <w:p w14:paraId="211E8599" w14:textId="77777777" w:rsidR="00167892" w:rsidRPr="00DF0271" w:rsidRDefault="00167892" w:rsidP="00FB1F3B">
      <w:pPr>
        <w:pStyle w:val="ConsPlusNormal"/>
        <w:jc w:val="both"/>
        <w:outlineLvl w:val="1"/>
        <w:rPr>
          <w:rFonts w:asciiTheme="minorHAnsi" w:hAnsiTheme="minorHAnsi"/>
          <w:b/>
          <w:sz w:val="20"/>
        </w:rPr>
      </w:pPr>
      <w:bookmarkStart w:id="12" w:name="P357"/>
      <w:bookmarkEnd w:id="12"/>
      <w:r w:rsidRPr="00DF0271">
        <w:rPr>
          <w:rFonts w:asciiTheme="minorHAnsi" w:hAnsiTheme="minorHAnsi"/>
          <w:b/>
          <w:sz w:val="20"/>
        </w:rPr>
        <w:t>3.1. Сведения об общем количестве акционеров (участников, членов) эмитента</w:t>
      </w:r>
    </w:p>
    <w:p w14:paraId="1B0B8B4F" w14:textId="621DB21E" w:rsidR="00F92C7B" w:rsidRPr="00DF0271" w:rsidRDefault="00F92C7B" w:rsidP="007C7F26">
      <w:pPr>
        <w:jc w:val="both"/>
        <w:rPr>
          <w:rFonts w:asciiTheme="minorHAnsi" w:hAnsiTheme="minorHAnsi"/>
        </w:rPr>
      </w:pPr>
      <w:r w:rsidRPr="00DF0271">
        <w:rPr>
          <w:rFonts w:asciiTheme="minorHAnsi" w:hAnsiTheme="minorHAnsi"/>
        </w:rP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Pr="00DF0271">
        <w:rPr>
          <w:rStyle w:val="Subst"/>
          <w:rFonts w:asciiTheme="minorHAnsi" w:hAnsiTheme="minorHAnsi"/>
        </w:rPr>
        <w:t xml:space="preserve"> 296</w:t>
      </w:r>
    </w:p>
    <w:p w14:paraId="24EC12B1" w14:textId="77777777" w:rsidR="00F92C7B" w:rsidRPr="00DF0271" w:rsidRDefault="00F92C7B" w:rsidP="00F92C7B">
      <w:pPr>
        <w:rPr>
          <w:rStyle w:val="Subst"/>
          <w:rFonts w:asciiTheme="minorHAnsi" w:hAnsiTheme="minorHAnsi"/>
        </w:rPr>
      </w:pPr>
      <w:r w:rsidRPr="00DF0271">
        <w:rPr>
          <w:rFonts w:asciiTheme="minorHAnsi" w:hAnsiTheme="minorHAnsi"/>
        </w:rPr>
        <w:t>Общее количество номинальных держателей акций эмитента:</w:t>
      </w:r>
      <w:r w:rsidRPr="00DF0271">
        <w:rPr>
          <w:rStyle w:val="Subst"/>
          <w:rFonts w:asciiTheme="minorHAnsi" w:hAnsiTheme="minorHAnsi"/>
        </w:rPr>
        <w:t xml:space="preserve"> 0</w:t>
      </w:r>
    </w:p>
    <w:p w14:paraId="60F46C45" w14:textId="77777777" w:rsidR="00FE3A66" w:rsidRPr="00DF0271" w:rsidRDefault="00FE3A66" w:rsidP="00F92C7B">
      <w:pPr>
        <w:rPr>
          <w:rStyle w:val="Subst"/>
          <w:rFonts w:asciiTheme="minorHAnsi" w:hAnsiTheme="minorHAnsi"/>
        </w:rPr>
      </w:pPr>
    </w:p>
    <w:p w14:paraId="6997F982" w14:textId="77777777" w:rsidR="00DD0B42" w:rsidRPr="00DF0271" w:rsidRDefault="00FE3A66" w:rsidP="007C7F26">
      <w:pPr>
        <w:jc w:val="both"/>
        <w:rPr>
          <w:rFonts w:asciiTheme="minorHAnsi" w:hAnsiTheme="minorHAnsi"/>
        </w:rPr>
      </w:pPr>
      <w:r w:rsidRPr="00DF0271">
        <w:rPr>
          <w:rFonts w:asciiTheme="minorHAnsi" w:hAnsiTheme="minorHAnsi"/>
        </w:rPr>
        <w:t xml:space="preserve"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эмитента), или иной </w:t>
      </w:r>
      <w:r w:rsidRPr="00DF0271">
        <w:rPr>
          <w:rFonts w:asciiTheme="minorHAnsi" w:hAnsiTheme="minorHAnsi"/>
        </w:rPr>
        <w:lastRenderedPageBreak/>
        <w:t>имеющийся у эмитента список, для составления которого номинальные держатели акций эмитента представляли данные о лицах, в интересах которых они владели (владеют) акциями эмитента, с указанием категорий (типов) акций эмитента, владельцы которых подлежали включению в последний имеющийся у эмитента список</w:t>
      </w:r>
      <w:r w:rsidR="00DD0B42" w:rsidRPr="00DF0271">
        <w:rPr>
          <w:rFonts w:asciiTheme="minorHAnsi" w:hAnsiTheme="minorHAnsi"/>
        </w:rPr>
        <w:t xml:space="preserve">: </w:t>
      </w:r>
      <w:r w:rsidR="00DD0B42" w:rsidRPr="00DF0271">
        <w:rPr>
          <w:rFonts w:asciiTheme="minorHAnsi" w:hAnsiTheme="minorHAnsi"/>
          <w:b/>
        </w:rPr>
        <w:t>295</w:t>
      </w:r>
      <w:r w:rsidRPr="00DF0271">
        <w:rPr>
          <w:rFonts w:asciiTheme="minorHAnsi" w:hAnsiTheme="minorHAnsi"/>
        </w:rPr>
        <w:t xml:space="preserve"> </w:t>
      </w:r>
    </w:p>
    <w:p w14:paraId="1BEA7CCB" w14:textId="3588D6E8" w:rsidR="00FE3A66" w:rsidRPr="00DF0271" w:rsidRDefault="008A35B7" w:rsidP="007C7F26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Д</w:t>
      </w:r>
      <w:r w:rsidR="00FE3A66" w:rsidRPr="00DF0271">
        <w:rPr>
          <w:rFonts w:asciiTheme="minorHAnsi" w:hAnsiTheme="minorHAnsi"/>
        </w:rPr>
        <w:t>ат</w:t>
      </w:r>
      <w:r>
        <w:rPr>
          <w:rFonts w:asciiTheme="minorHAnsi" w:hAnsiTheme="minorHAnsi"/>
        </w:rPr>
        <w:t>а</w:t>
      </w:r>
      <w:r w:rsidR="00FE3A66" w:rsidRPr="00DF0271">
        <w:rPr>
          <w:rFonts w:asciiTheme="minorHAnsi" w:hAnsiTheme="minorHAnsi"/>
        </w:rPr>
        <w:t>, на которую в таком списке указывались лица, имеющие право осуществлять права по акциям эмитента:</w:t>
      </w:r>
      <w:r w:rsidR="00DD0B42" w:rsidRPr="00DF0271">
        <w:rPr>
          <w:rFonts w:asciiTheme="minorHAnsi" w:hAnsiTheme="minorHAnsi"/>
        </w:rPr>
        <w:t xml:space="preserve"> </w:t>
      </w:r>
      <w:r w:rsidR="00DD0B42" w:rsidRPr="00DF0271">
        <w:rPr>
          <w:rFonts w:asciiTheme="minorHAnsi" w:hAnsiTheme="minorHAnsi"/>
          <w:b/>
        </w:rPr>
        <w:t>03.06.2021</w:t>
      </w:r>
    </w:p>
    <w:p w14:paraId="0F95E499" w14:textId="77777777" w:rsidR="00F92C7B" w:rsidRPr="00DF0271" w:rsidRDefault="00F92C7B" w:rsidP="007C7F26">
      <w:pPr>
        <w:pStyle w:val="ThinDelim"/>
        <w:jc w:val="both"/>
        <w:rPr>
          <w:rFonts w:asciiTheme="minorHAnsi" w:hAnsiTheme="minorHAnsi"/>
          <w:sz w:val="20"/>
          <w:szCs w:val="20"/>
        </w:rPr>
      </w:pPr>
    </w:p>
    <w:p w14:paraId="7AA3BF4C" w14:textId="77777777" w:rsidR="00F92C7B" w:rsidRPr="00DF0271" w:rsidRDefault="00F92C7B" w:rsidP="007C7F26">
      <w:pPr>
        <w:jc w:val="both"/>
        <w:rPr>
          <w:rStyle w:val="Subst"/>
          <w:rFonts w:asciiTheme="minorHAnsi" w:hAnsiTheme="minorHAnsi"/>
        </w:rPr>
      </w:pPr>
      <w:r w:rsidRPr="00DF0271">
        <w:rPr>
          <w:rFonts w:asciiTheme="minorHAnsi" w:hAnsiTheme="minorHAnsi"/>
        </w:rPr>
        <w:t>Владельцы обыкновенных акций эмитента, которые подлежали включению в такой список:</w:t>
      </w:r>
      <w:r w:rsidRPr="00DF0271">
        <w:rPr>
          <w:rStyle w:val="Subst"/>
          <w:rFonts w:asciiTheme="minorHAnsi" w:hAnsiTheme="minorHAnsi"/>
        </w:rPr>
        <w:t xml:space="preserve"> 295</w:t>
      </w:r>
    </w:p>
    <w:p w14:paraId="013B29BC" w14:textId="77777777" w:rsidR="00C943FA" w:rsidRPr="00DF0271" w:rsidRDefault="00C943FA" w:rsidP="007C7F26">
      <w:pPr>
        <w:jc w:val="both"/>
        <w:rPr>
          <w:rFonts w:asciiTheme="minorHAnsi" w:hAnsiTheme="minorHAnsi"/>
        </w:rPr>
      </w:pPr>
    </w:p>
    <w:p w14:paraId="0F7688DC" w14:textId="72EDFB3D" w:rsidR="00DD0B42" w:rsidRPr="00DF0271" w:rsidRDefault="00DD0B42" w:rsidP="007C7F26">
      <w:pPr>
        <w:jc w:val="both"/>
        <w:rPr>
          <w:rFonts w:asciiTheme="minorHAnsi" w:hAnsiTheme="minorHAnsi"/>
          <w:b/>
        </w:rPr>
      </w:pPr>
      <w:r w:rsidRPr="00DF0271">
        <w:rPr>
          <w:rFonts w:asciiTheme="minorHAnsi" w:hAnsiTheme="minorHAnsi"/>
        </w:rPr>
        <w:t xml:space="preserve">Информация о количестве акций, приобретенных и (или) выкупленных эмитентом, и (или) поступивших в его распоряжение, на дату окончания отчетного периода, отдельно по каждой категории (типу) акций: </w:t>
      </w:r>
      <w:r w:rsidRPr="00DF0271">
        <w:rPr>
          <w:rFonts w:asciiTheme="minorHAnsi" w:hAnsiTheme="minorHAnsi"/>
          <w:b/>
        </w:rPr>
        <w:t>отсутствует</w:t>
      </w:r>
    </w:p>
    <w:p w14:paraId="76EEB0C8" w14:textId="77777777" w:rsidR="00F92C7B" w:rsidRPr="00DF0271" w:rsidRDefault="00F92C7B" w:rsidP="007C7F26">
      <w:pPr>
        <w:pStyle w:val="SubHeading"/>
        <w:jc w:val="both"/>
        <w:rPr>
          <w:rFonts w:asciiTheme="minorHAnsi" w:hAnsiTheme="minorHAnsi"/>
        </w:rPr>
      </w:pPr>
      <w:r w:rsidRPr="00DF0271">
        <w:rPr>
          <w:rFonts w:asciiTheme="minorHAnsi" w:hAnsiTheme="minorHAnsi"/>
        </w:rPr>
        <w:t>Информация о количестве собственных акций, находящихся на балансе эмитента на дату окончания отчетного квартала</w:t>
      </w:r>
    </w:p>
    <w:p w14:paraId="3E00D155" w14:textId="77777777" w:rsidR="00F92C7B" w:rsidRPr="00DF0271" w:rsidRDefault="00F92C7B" w:rsidP="008A35B7">
      <w:pPr>
        <w:rPr>
          <w:rFonts w:asciiTheme="minorHAnsi" w:hAnsiTheme="minorHAnsi"/>
        </w:rPr>
      </w:pPr>
      <w:r w:rsidRPr="00DF0271">
        <w:rPr>
          <w:rStyle w:val="Subst"/>
          <w:rFonts w:asciiTheme="minorHAnsi" w:hAnsiTheme="minorHAnsi"/>
        </w:rPr>
        <w:t>Собственных акций, находящихся на балансе эмитента нет</w:t>
      </w:r>
    </w:p>
    <w:p w14:paraId="406B7A47" w14:textId="77777777" w:rsidR="00F92C7B" w:rsidRPr="00DF0271" w:rsidRDefault="00F92C7B" w:rsidP="00F92C7B">
      <w:pPr>
        <w:pStyle w:val="SubHeading"/>
        <w:rPr>
          <w:rFonts w:asciiTheme="minorHAnsi" w:hAnsiTheme="minorHAnsi"/>
        </w:rPr>
      </w:pPr>
      <w:r w:rsidRPr="00DF0271">
        <w:rPr>
          <w:rFonts w:asciiTheme="minorHAnsi" w:hAnsiTheme="minorHAnsi"/>
        </w:rPr>
        <w:t>Информация о количестве акций эмитента, принадлежащих подконтрольным ему организациям</w:t>
      </w:r>
    </w:p>
    <w:p w14:paraId="763ECBCF" w14:textId="77777777" w:rsidR="00F92C7B" w:rsidRPr="00DF0271" w:rsidRDefault="00F92C7B" w:rsidP="008A35B7">
      <w:pPr>
        <w:rPr>
          <w:rFonts w:asciiTheme="minorHAnsi" w:hAnsiTheme="minorHAnsi"/>
        </w:rPr>
      </w:pPr>
      <w:r w:rsidRPr="00DF0271">
        <w:rPr>
          <w:rStyle w:val="Subst"/>
          <w:rFonts w:asciiTheme="minorHAnsi" w:hAnsiTheme="minorHAnsi"/>
        </w:rPr>
        <w:t>Акций эмитента, принадлежащих подконтрольным ему организациям нет</w:t>
      </w:r>
    </w:p>
    <w:p w14:paraId="13ECE9DF" w14:textId="77777777" w:rsidR="00F92C7B" w:rsidRPr="00DF0271" w:rsidRDefault="00F92C7B" w:rsidP="00E578D6">
      <w:pPr>
        <w:pStyle w:val="ConsPlusNormal"/>
        <w:jc w:val="both"/>
        <w:rPr>
          <w:rFonts w:asciiTheme="minorHAnsi" w:hAnsiTheme="minorHAnsi"/>
          <w:sz w:val="20"/>
        </w:rPr>
      </w:pPr>
    </w:p>
    <w:p w14:paraId="094457B2" w14:textId="77777777" w:rsidR="00167892" w:rsidRPr="00DF0271" w:rsidRDefault="00167892">
      <w:pPr>
        <w:pStyle w:val="ConsPlusNormal"/>
        <w:ind w:firstLine="540"/>
        <w:jc w:val="both"/>
        <w:rPr>
          <w:rFonts w:asciiTheme="minorHAnsi" w:hAnsiTheme="minorHAnsi"/>
          <w:sz w:val="20"/>
        </w:rPr>
      </w:pPr>
    </w:p>
    <w:p w14:paraId="1DE50389" w14:textId="77777777" w:rsidR="00167892" w:rsidRPr="00DF0271" w:rsidRDefault="00167892" w:rsidP="00FA1BBA">
      <w:pPr>
        <w:pStyle w:val="ConsPlusNormal"/>
        <w:jc w:val="both"/>
        <w:outlineLvl w:val="1"/>
        <w:rPr>
          <w:rFonts w:asciiTheme="minorHAnsi" w:hAnsiTheme="minorHAnsi"/>
          <w:b/>
          <w:sz w:val="20"/>
        </w:rPr>
      </w:pPr>
      <w:bookmarkStart w:id="13" w:name="P365"/>
      <w:bookmarkEnd w:id="13"/>
      <w:r w:rsidRPr="00DF0271">
        <w:rPr>
          <w:rFonts w:asciiTheme="minorHAnsi" w:hAnsiTheme="minorHAnsi"/>
          <w:b/>
          <w:sz w:val="20"/>
        </w:rPr>
        <w:t>3.2. Сведения об акционерах эмитента или лицах, имеющих право распоряжаться голосами, пр</w:t>
      </w:r>
      <w:r w:rsidR="004C43F2" w:rsidRPr="00DF0271">
        <w:rPr>
          <w:rFonts w:asciiTheme="minorHAnsi" w:hAnsiTheme="minorHAnsi"/>
          <w:b/>
          <w:sz w:val="20"/>
        </w:rPr>
        <w:t>иходящимися на голосующие акции</w:t>
      </w:r>
      <w:r w:rsidRPr="00DF0271">
        <w:rPr>
          <w:rFonts w:asciiTheme="minorHAnsi" w:hAnsiTheme="minorHAnsi"/>
          <w:b/>
          <w:sz w:val="20"/>
        </w:rPr>
        <w:t>, составляющие уставный капитал эмитента</w:t>
      </w:r>
    </w:p>
    <w:p w14:paraId="23BB1845" w14:textId="77777777" w:rsidR="00912FD3" w:rsidRPr="00DF0271" w:rsidRDefault="00912FD3" w:rsidP="000A52B0">
      <w:pPr>
        <w:rPr>
          <w:rFonts w:asciiTheme="minorHAnsi" w:hAnsiTheme="minorHAnsi"/>
        </w:rPr>
      </w:pPr>
      <w:r w:rsidRPr="00DF0271">
        <w:rPr>
          <w:rFonts w:asciiTheme="minorHAnsi" w:hAnsiTheme="minorHAnsi"/>
        </w:rPr>
        <w:t>Участники (акционеры) эмитента, владеющие не менее чем пятью процентами его уставного капитала или не менее чем пятью процентами его обыкновенных акций</w:t>
      </w:r>
    </w:p>
    <w:p w14:paraId="5B9EE60F" w14:textId="77777777" w:rsidR="00912FD3" w:rsidRPr="00DF0271" w:rsidRDefault="00912FD3" w:rsidP="000A52B0">
      <w:pPr>
        <w:spacing w:before="0" w:after="0"/>
        <w:rPr>
          <w:rFonts w:asciiTheme="minorHAnsi" w:hAnsiTheme="minorHAnsi"/>
        </w:rPr>
      </w:pPr>
      <w:r w:rsidRPr="00DF0271">
        <w:rPr>
          <w:rStyle w:val="Subst"/>
          <w:rFonts w:asciiTheme="minorHAnsi" w:hAnsiTheme="minorHAnsi"/>
        </w:rPr>
        <w:t>1.</w:t>
      </w:r>
    </w:p>
    <w:p w14:paraId="0630FB30" w14:textId="77777777" w:rsidR="00912FD3" w:rsidRPr="00DF0271" w:rsidRDefault="00912FD3" w:rsidP="000A52B0">
      <w:pPr>
        <w:spacing w:before="0" w:after="0"/>
        <w:rPr>
          <w:rFonts w:asciiTheme="minorHAnsi" w:hAnsiTheme="minorHAnsi"/>
        </w:rPr>
      </w:pPr>
      <w:r w:rsidRPr="00DF0271">
        <w:rPr>
          <w:rFonts w:asciiTheme="minorHAnsi" w:hAnsiTheme="minorHAnsi"/>
        </w:rPr>
        <w:t>ФИО:</w:t>
      </w:r>
      <w:r w:rsidRPr="00DF0271">
        <w:rPr>
          <w:rStyle w:val="Subst"/>
          <w:rFonts w:asciiTheme="minorHAnsi" w:hAnsiTheme="minorHAnsi"/>
        </w:rPr>
        <w:t xml:space="preserve"> </w:t>
      </w:r>
      <w:proofErr w:type="spellStart"/>
      <w:r w:rsidRPr="00DF0271">
        <w:rPr>
          <w:rStyle w:val="Subst"/>
          <w:rFonts w:asciiTheme="minorHAnsi" w:hAnsiTheme="minorHAnsi"/>
        </w:rPr>
        <w:t>Глумилин</w:t>
      </w:r>
      <w:proofErr w:type="spellEnd"/>
      <w:r w:rsidRPr="00DF0271">
        <w:rPr>
          <w:rStyle w:val="Subst"/>
          <w:rFonts w:asciiTheme="minorHAnsi" w:hAnsiTheme="minorHAnsi"/>
        </w:rPr>
        <w:t xml:space="preserve"> Сергей Владимирович</w:t>
      </w:r>
    </w:p>
    <w:p w14:paraId="4BF69B33" w14:textId="37801C67" w:rsidR="000A52B0" w:rsidRDefault="000A52B0" w:rsidP="000A52B0">
      <w:pPr>
        <w:rPr>
          <w:rFonts w:asciiTheme="minorHAnsi" w:hAnsiTheme="minorHAnsi"/>
        </w:rPr>
      </w:pPr>
      <w:r w:rsidRPr="000A52B0">
        <w:rPr>
          <w:rFonts w:asciiTheme="minorHAnsi" w:hAnsiTheme="minorHAnsi"/>
        </w:rPr>
        <w:t>размер доли голосов в процентах, приходящихся на голосующие акции (доли, паи), составляющие уставный (складочный) капитал (паевой фонд) эмитента, которой имеет право распоряжаться лицо</w:t>
      </w:r>
      <w:r>
        <w:rPr>
          <w:rFonts w:asciiTheme="minorHAnsi" w:hAnsiTheme="minorHAnsi"/>
        </w:rPr>
        <w:t>:</w:t>
      </w:r>
    </w:p>
    <w:p w14:paraId="20212081" w14:textId="77777777" w:rsidR="00912FD3" w:rsidRPr="00DF0271" w:rsidRDefault="00912FD3" w:rsidP="000A52B0">
      <w:pPr>
        <w:rPr>
          <w:rFonts w:asciiTheme="minorHAnsi" w:hAnsiTheme="minorHAnsi"/>
        </w:rPr>
      </w:pPr>
      <w:r w:rsidRPr="00DF0271">
        <w:rPr>
          <w:rFonts w:asciiTheme="minorHAnsi" w:hAnsiTheme="minorHAnsi"/>
        </w:rPr>
        <w:t>Доля участия лица в уставном капитале эмитента:</w:t>
      </w:r>
      <w:r w:rsidRPr="00DF0271">
        <w:rPr>
          <w:rStyle w:val="Subst"/>
          <w:rFonts w:asciiTheme="minorHAnsi" w:hAnsiTheme="minorHAnsi"/>
        </w:rPr>
        <w:t xml:space="preserve"> 54.7%</w:t>
      </w:r>
    </w:p>
    <w:p w14:paraId="31E8B3F4" w14:textId="77777777" w:rsidR="00912FD3" w:rsidRDefault="00912FD3" w:rsidP="000A52B0">
      <w:pPr>
        <w:rPr>
          <w:rStyle w:val="Subst"/>
          <w:rFonts w:asciiTheme="minorHAnsi" w:hAnsiTheme="minorHAnsi"/>
        </w:rPr>
      </w:pPr>
      <w:r w:rsidRPr="00DF0271">
        <w:rPr>
          <w:rFonts w:asciiTheme="minorHAnsi" w:hAnsiTheme="minorHAnsi"/>
        </w:rPr>
        <w:t>Доля принадлежащих лицу обыкновенных акций эмитента:</w:t>
      </w:r>
      <w:r w:rsidRPr="00DF0271">
        <w:rPr>
          <w:rStyle w:val="Subst"/>
          <w:rFonts w:asciiTheme="minorHAnsi" w:hAnsiTheme="minorHAnsi"/>
        </w:rPr>
        <w:t xml:space="preserve"> 54.7%</w:t>
      </w:r>
    </w:p>
    <w:p w14:paraId="48CE7F13" w14:textId="585D2A9B" w:rsidR="000A52B0" w:rsidRPr="000A52B0" w:rsidRDefault="000F77AF" w:rsidP="000F77AF">
      <w:pPr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>В</w:t>
      </w:r>
      <w:r w:rsidR="000A52B0" w:rsidRPr="000A52B0">
        <w:rPr>
          <w:rFonts w:asciiTheme="minorHAnsi" w:hAnsiTheme="minorHAnsi"/>
        </w:rPr>
        <w:t>ид права распоряжения голосами, приходящимися на голосующие акции (доли, паи), составляющие уставный (складочный) капитал (паевой фонд) эмитента, которым обладает лицо (прямое распоряжение; косвенное распоряжение)</w:t>
      </w:r>
      <w:r w:rsidR="000A52B0">
        <w:rPr>
          <w:rFonts w:asciiTheme="minorHAnsi" w:hAnsiTheme="minorHAnsi"/>
        </w:rPr>
        <w:t xml:space="preserve">: </w:t>
      </w:r>
      <w:r w:rsidR="000A52B0" w:rsidRPr="000A52B0">
        <w:rPr>
          <w:rFonts w:asciiTheme="minorHAnsi" w:hAnsiTheme="minorHAnsi"/>
          <w:b/>
          <w:i/>
        </w:rPr>
        <w:t>прямое распоряжение</w:t>
      </w:r>
    </w:p>
    <w:p w14:paraId="474C6F3B" w14:textId="77777777" w:rsidR="00912FD3" w:rsidRPr="00DF0271" w:rsidRDefault="00912FD3" w:rsidP="00912FD3">
      <w:pPr>
        <w:pStyle w:val="ThinDelim"/>
        <w:rPr>
          <w:rFonts w:asciiTheme="minorHAnsi" w:hAnsiTheme="minorHAnsi"/>
          <w:sz w:val="20"/>
          <w:szCs w:val="20"/>
        </w:rPr>
      </w:pPr>
    </w:p>
    <w:p w14:paraId="5CC324EB" w14:textId="77777777" w:rsidR="00912FD3" w:rsidRPr="00DF0271" w:rsidRDefault="00912FD3" w:rsidP="000F77AF">
      <w:pPr>
        <w:spacing w:before="0" w:after="0"/>
        <w:rPr>
          <w:rFonts w:asciiTheme="minorHAnsi" w:hAnsiTheme="minorHAnsi"/>
        </w:rPr>
      </w:pPr>
      <w:r w:rsidRPr="00DF0271">
        <w:rPr>
          <w:rStyle w:val="Subst"/>
          <w:rFonts w:asciiTheme="minorHAnsi" w:hAnsiTheme="minorHAnsi"/>
        </w:rPr>
        <w:t>2.</w:t>
      </w:r>
    </w:p>
    <w:p w14:paraId="631580AE" w14:textId="77777777" w:rsidR="00912FD3" w:rsidRDefault="00912FD3" w:rsidP="000F77AF">
      <w:pPr>
        <w:spacing w:before="0" w:after="0"/>
        <w:rPr>
          <w:rStyle w:val="Subst"/>
          <w:rFonts w:asciiTheme="minorHAnsi" w:hAnsiTheme="minorHAnsi"/>
        </w:rPr>
      </w:pPr>
      <w:r w:rsidRPr="00DF0271">
        <w:rPr>
          <w:rFonts w:asciiTheme="minorHAnsi" w:hAnsiTheme="minorHAnsi"/>
        </w:rPr>
        <w:t>ФИО:</w:t>
      </w:r>
      <w:r w:rsidRPr="00DF0271">
        <w:rPr>
          <w:rStyle w:val="Subst"/>
          <w:rFonts w:asciiTheme="minorHAnsi" w:hAnsiTheme="minorHAnsi"/>
        </w:rPr>
        <w:t xml:space="preserve"> Емельянова Валентина Семеновна</w:t>
      </w:r>
    </w:p>
    <w:p w14:paraId="17C27877" w14:textId="77777777" w:rsidR="000F77AF" w:rsidRDefault="000F77AF" w:rsidP="000F77AF">
      <w:pPr>
        <w:rPr>
          <w:rFonts w:asciiTheme="minorHAnsi" w:hAnsiTheme="minorHAnsi"/>
        </w:rPr>
      </w:pPr>
      <w:r w:rsidRPr="000A52B0">
        <w:rPr>
          <w:rFonts w:asciiTheme="minorHAnsi" w:hAnsiTheme="minorHAnsi"/>
        </w:rPr>
        <w:t>размер доли голосов в процентах, приходящихся на голосующие акции (доли, паи), составляющие уставный (складочный) капитал (паевой фонд) эмитента, которой имеет право распоряжаться лицо</w:t>
      </w:r>
      <w:r>
        <w:rPr>
          <w:rFonts w:asciiTheme="minorHAnsi" w:hAnsiTheme="minorHAnsi"/>
        </w:rPr>
        <w:t>:</w:t>
      </w:r>
    </w:p>
    <w:p w14:paraId="4AF688A0" w14:textId="77777777" w:rsidR="00912FD3" w:rsidRPr="00DF0271" w:rsidRDefault="00912FD3" w:rsidP="000F77AF">
      <w:pPr>
        <w:rPr>
          <w:rFonts w:asciiTheme="minorHAnsi" w:hAnsiTheme="minorHAnsi"/>
        </w:rPr>
      </w:pPr>
      <w:r w:rsidRPr="00DF0271">
        <w:rPr>
          <w:rFonts w:asciiTheme="minorHAnsi" w:hAnsiTheme="minorHAnsi"/>
        </w:rPr>
        <w:t>Доля участия лица в уставном капитале эмитента:</w:t>
      </w:r>
      <w:r w:rsidRPr="00DF0271">
        <w:rPr>
          <w:rStyle w:val="Subst"/>
          <w:rFonts w:asciiTheme="minorHAnsi" w:hAnsiTheme="minorHAnsi"/>
        </w:rPr>
        <w:t xml:space="preserve"> 17.5%</w:t>
      </w:r>
    </w:p>
    <w:p w14:paraId="6EE42DCD" w14:textId="77777777" w:rsidR="00912FD3" w:rsidRDefault="00912FD3" w:rsidP="000F77AF">
      <w:pPr>
        <w:rPr>
          <w:rStyle w:val="Subst"/>
          <w:rFonts w:asciiTheme="minorHAnsi" w:hAnsiTheme="minorHAnsi"/>
        </w:rPr>
      </w:pPr>
      <w:r w:rsidRPr="00DF0271">
        <w:rPr>
          <w:rFonts w:asciiTheme="minorHAnsi" w:hAnsiTheme="minorHAnsi"/>
        </w:rPr>
        <w:t>Доля принадлежащих лицу обыкновенных акций эмитента:</w:t>
      </w:r>
      <w:r w:rsidRPr="00DF0271">
        <w:rPr>
          <w:rStyle w:val="Subst"/>
          <w:rFonts w:asciiTheme="minorHAnsi" w:hAnsiTheme="minorHAnsi"/>
        </w:rPr>
        <w:t xml:space="preserve"> 17.5%</w:t>
      </w:r>
    </w:p>
    <w:p w14:paraId="43E7C130" w14:textId="7DE5A219" w:rsidR="000F77AF" w:rsidRPr="000A52B0" w:rsidRDefault="000F77AF" w:rsidP="000F77AF">
      <w:pPr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>В</w:t>
      </w:r>
      <w:r w:rsidRPr="000A52B0">
        <w:rPr>
          <w:rFonts w:asciiTheme="minorHAnsi" w:hAnsiTheme="minorHAnsi"/>
        </w:rPr>
        <w:t>ид права распоряжения голосами, приходящимися на голосующие акции (доли, паи), составляющие уставный (складочный) капитал (паевой фонд) эмитента, которым обладает лицо (прямое распоряжение; косвенное распоряжение)</w:t>
      </w:r>
      <w:r>
        <w:rPr>
          <w:rFonts w:asciiTheme="minorHAnsi" w:hAnsiTheme="minorHAnsi"/>
        </w:rPr>
        <w:t xml:space="preserve">: </w:t>
      </w:r>
      <w:r w:rsidRPr="000A52B0">
        <w:rPr>
          <w:rFonts w:asciiTheme="minorHAnsi" w:hAnsiTheme="minorHAnsi"/>
          <w:b/>
          <w:i/>
        </w:rPr>
        <w:t>прямое распоряжение</w:t>
      </w:r>
    </w:p>
    <w:p w14:paraId="42BDFCD8" w14:textId="77777777" w:rsidR="00912FD3" w:rsidRPr="00DF0271" w:rsidRDefault="00912FD3" w:rsidP="00912FD3">
      <w:pPr>
        <w:pStyle w:val="ThinDelim"/>
        <w:rPr>
          <w:rFonts w:asciiTheme="minorHAnsi" w:hAnsiTheme="minorHAnsi"/>
          <w:sz w:val="20"/>
          <w:szCs w:val="20"/>
        </w:rPr>
      </w:pPr>
    </w:p>
    <w:p w14:paraId="6631EC49" w14:textId="77777777" w:rsidR="00167892" w:rsidRPr="00DF0271" w:rsidRDefault="00167892" w:rsidP="006F048B">
      <w:pPr>
        <w:pStyle w:val="ConsPlusNormal"/>
        <w:jc w:val="both"/>
        <w:outlineLvl w:val="1"/>
        <w:rPr>
          <w:rFonts w:asciiTheme="minorHAnsi" w:hAnsiTheme="minorHAnsi"/>
          <w:b/>
          <w:sz w:val="20"/>
        </w:rPr>
      </w:pPr>
      <w:bookmarkStart w:id="14" w:name="P396"/>
      <w:bookmarkEnd w:id="14"/>
      <w:r w:rsidRPr="00DF0271">
        <w:rPr>
          <w:rFonts w:asciiTheme="minorHAnsi" w:hAnsiTheme="minorHAnsi"/>
          <w:b/>
          <w:sz w:val="20"/>
        </w:rPr>
        <w:t>3.3. Сведения о доле участия Российской Федерации, субъекта Российской Федерации или муниципального образования в уставном капитале эмитента, наличии специального права ("золотой акции")</w:t>
      </w:r>
    </w:p>
    <w:p w14:paraId="2A8B6560" w14:textId="1C5A3C1B" w:rsidR="00427773" w:rsidRPr="00427773" w:rsidRDefault="0092158C" w:rsidP="006F048B">
      <w:pPr>
        <w:pStyle w:val="ConsPlusNormal"/>
        <w:jc w:val="both"/>
        <w:outlineLvl w:val="1"/>
        <w:rPr>
          <w:rFonts w:asciiTheme="minorHAnsi" w:hAnsiTheme="minorHAnsi" w:cs="Times New Roman"/>
          <w:b/>
          <w:i/>
          <w:sz w:val="20"/>
        </w:rPr>
      </w:pPr>
      <w:r w:rsidRPr="00DF0271">
        <w:rPr>
          <w:rFonts w:asciiTheme="minorHAnsi" w:hAnsiTheme="minorHAnsi" w:cs="Times New Roman"/>
          <w:sz w:val="20"/>
        </w:rPr>
        <w:t>Участие Российской Федерации, субъекта Российской Федерации или муниципального образования в уставном капитале эмитента</w:t>
      </w:r>
      <w:r w:rsidR="00427773">
        <w:rPr>
          <w:rFonts w:asciiTheme="minorHAnsi" w:hAnsiTheme="minorHAnsi" w:cs="Times New Roman"/>
          <w:sz w:val="20"/>
        </w:rPr>
        <w:t>:</w:t>
      </w:r>
      <w:r w:rsidR="00427773" w:rsidRPr="00427773">
        <w:rPr>
          <w:rFonts w:asciiTheme="minorHAnsi" w:hAnsiTheme="minorHAnsi" w:cs="Times New Roman"/>
          <w:b/>
          <w:i/>
          <w:sz w:val="20"/>
        </w:rPr>
        <w:t xml:space="preserve"> отсутствует</w:t>
      </w:r>
    </w:p>
    <w:p w14:paraId="4BC5D74F" w14:textId="36630918" w:rsidR="0092158C" w:rsidRPr="00DF0271" w:rsidRDefault="00427773" w:rsidP="006F048B">
      <w:pPr>
        <w:pStyle w:val="ConsPlusNormal"/>
        <w:jc w:val="both"/>
        <w:outlineLvl w:val="1"/>
        <w:rPr>
          <w:rFonts w:asciiTheme="minorHAnsi" w:hAnsiTheme="minorHAnsi"/>
          <w:b/>
          <w:sz w:val="20"/>
        </w:rPr>
      </w:pPr>
      <w:r>
        <w:rPr>
          <w:rFonts w:asciiTheme="minorHAnsi" w:hAnsiTheme="minorHAnsi" w:cs="Times New Roman"/>
          <w:sz w:val="20"/>
        </w:rPr>
        <w:t>Н</w:t>
      </w:r>
      <w:r w:rsidR="0092158C" w:rsidRPr="00DF0271">
        <w:rPr>
          <w:rFonts w:asciiTheme="minorHAnsi" w:hAnsiTheme="minorHAnsi" w:cs="Times New Roman"/>
          <w:sz w:val="20"/>
        </w:rPr>
        <w:t xml:space="preserve">аличия специального права ("золотой акции") указываются сведения о доле Российской Федерации, субъекта Российской Федерации или муниципального образования в уставном капитале эмитента и специальном праве ("золотой акции"): </w:t>
      </w:r>
      <w:r w:rsidR="007B2CD9" w:rsidRPr="00DF0271">
        <w:rPr>
          <w:rFonts w:asciiTheme="minorHAnsi" w:hAnsiTheme="minorHAnsi" w:cs="Times New Roman"/>
          <w:b/>
          <w:i/>
          <w:sz w:val="20"/>
        </w:rPr>
        <w:t>указанное право не предусмотрено</w:t>
      </w:r>
    </w:p>
    <w:p w14:paraId="3324DE35" w14:textId="77777777" w:rsidR="007D1176" w:rsidRPr="00DF0271" w:rsidRDefault="007D1176" w:rsidP="00427773">
      <w:pPr>
        <w:pStyle w:val="SubHeading"/>
        <w:rPr>
          <w:rFonts w:asciiTheme="minorHAnsi" w:hAnsiTheme="minorHAnsi"/>
        </w:rPr>
      </w:pPr>
      <w:bookmarkStart w:id="15" w:name="P402"/>
      <w:bookmarkEnd w:id="15"/>
      <w:r w:rsidRPr="00DF0271">
        <w:rPr>
          <w:rFonts w:asciiTheme="minorHAnsi" w:hAnsiTheme="minorHAnsi"/>
        </w:rPr>
        <w:t>Сведения об управляющих государственными, муниципальными пакетами акций</w:t>
      </w:r>
    </w:p>
    <w:p w14:paraId="286D7763" w14:textId="77777777" w:rsidR="007D1176" w:rsidRPr="00DF0271" w:rsidRDefault="007D1176" w:rsidP="00427773">
      <w:pPr>
        <w:rPr>
          <w:rFonts w:asciiTheme="minorHAnsi" w:hAnsiTheme="minorHAnsi"/>
        </w:rPr>
      </w:pPr>
      <w:r w:rsidRPr="00DF0271">
        <w:rPr>
          <w:rStyle w:val="Subst"/>
          <w:rFonts w:asciiTheme="minorHAnsi" w:hAnsiTheme="minorHAnsi"/>
        </w:rPr>
        <w:t>Указанных лиц нет</w:t>
      </w:r>
    </w:p>
    <w:p w14:paraId="0A89EC88" w14:textId="77777777" w:rsidR="007D1176" w:rsidRPr="00DF0271" w:rsidRDefault="007D1176" w:rsidP="00427773">
      <w:pPr>
        <w:pStyle w:val="SubHeading"/>
        <w:rPr>
          <w:rFonts w:asciiTheme="minorHAnsi" w:hAnsiTheme="minorHAnsi"/>
        </w:rPr>
      </w:pPr>
      <w:r w:rsidRPr="00DF0271">
        <w:rPr>
          <w:rFonts w:asciiTheme="minorHAnsi" w:hAnsiTheme="minorHAnsi"/>
        </w:rPr>
        <w:lastRenderedPageBreak/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14:paraId="6843CF88" w14:textId="77777777" w:rsidR="007D1176" w:rsidRDefault="007D1176" w:rsidP="00427773">
      <w:pPr>
        <w:rPr>
          <w:rStyle w:val="Subst"/>
          <w:rFonts w:asciiTheme="minorHAnsi" w:hAnsiTheme="minorHAnsi"/>
        </w:rPr>
      </w:pPr>
      <w:r w:rsidRPr="00DF0271">
        <w:rPr>
          <w:rStyle w:val="Subst"/>
          <w:rFonts w:asciiTheme="minorHAnsi" w:hAnsiTheme="minorHAnsi"/>
        </w:rPr>
        <w:t>Указанных лиц нет</w:t>
      </w:r>
    </w:p>
    <w:p w14:paraId="3D12FBFF" w14:textId="77777777" w:rsidR="00427773" w:rsidRDefault="00427773" w:rsidP="00427773">
      <w:pPr>
        <w:rPr>
          <w:rStyle w:val="Subst"/>
          <w:rFonts w:asciiTheme="minorHAnsi" w:hAnsiTheme="minorHAnsi"/>
        </w:rPr>
      </w:pPr>
    </w:p>
    <w:p w14:paraId="07CFAC9D" w14:textId="4CC0A2D0" w:rsidR="00427773" w:rsidRPr="00427773" w:rsidRDefault="00427773" w:rsidP="00427773">
      <w:pPr>
        <w:spacing w:after="150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>Н</w:t>
      </w:r>
      <w:r w:rsidRPr="00427773">
        <w:rPr>
          <w:rFonts w:asciiTheme="minorHAnsi" w:hAnsiTheme="minorHAnsi"/>
        </w:rPr>
        <w:t>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("золотой акции"), срок действия специ</w:t>
      </w:r>
      <w:r>
        <w:rPr>
          <w:rFonts w:asciiTheme="minorHAnsi" w:hAnsiTheme="minorHAnsi"/>
        </w:rPr>
        <w:t>ального права ("золотой акции"):</w:t>
      </w:r>
      <w:r w:rsidRPr="00427773">
        <w:rPr>
          <w:rFonts w:asciiTheme="minorHAnsi" w:hAnsiTheme="minorHAnsi"/>
          <w:b/>
          <w:i/>
        </w:rPr>
        <w:t xml:space="preserve"> отсутствует</w:t>
      </w:r>
    </w:p>
    <w:p w14:paraId="29513044" w14:textId="77777777" w:rsidR="00F95C6F" w:rsidRPr="00DF0271" w:rsidRDefault="00F95C6F" w:rsidP="00F95C6F">
      <w:pPr>
        <w:pStyle w:val="ConsPlusNormal"/>
        <w:jc w:val="both"/>
        <w:outlineLvl w:val="1"/>
        <w:rPr>
          <w:rFonts w:asciiTheme="minorHAnsi" w:hAnsiTheme="minorHAnsi"/>
          <w:i/>
          <w:sz w:val="20"/>
        </w:rPr>
      </w:pPr>
    </w:p>
    <w:p w14:paraId="2AB5621E" w14:textId="77777777" w:rsidR="00167892" w:rsidRPr="00DF0271" w:rsidRDefault="00167892" w:rsidP="00FA1BBA">
      <w:pPr>
        <w:pStyle w:val="ConsPlusNormal"/>
        <w:jc w:val="both"/>
        <w:outlineLvl w:val="1"/>
        <w:rPr>
          <w:rFonts w:asciiTheme="minorHAnsi" w:hAnsiTheme="minorHAnsi"/>
          <w:b/>
          <w:sz w:val="20"/>
        </w:rPr>
      </w:pPr>
      <w:r w:rsidRPr="00DF0271">
        <w:rPr>
          <w:rFonts w:asciiTheme="minorHAnsi" w:hAnsiTheme="minorHAnsi"/>
          <w:b/>
          <w:sz w:val="20"/>
        </w:rPr>
        <w:t>3.4. Сделки эмитента, в совершении которых имелась заинтересованность</w:t>
      </w:r>
    </w:p>
    <w:p w14:paraId="0B81E255" w14:textId="77777777" w:rsidR="003D76E9" w:rsidRPr="00DF0271" w:rsidRDefault="003D76E9" w:rsidP="00FA1BBA">
      <w:pPr>
        <w:pStyle w:val="ConsPlusNormal"/>
        <w:jc w:val="both"/>
        <w:outlineLvl w:val="1"/>
        <w:rPr>
          <w:rFonts w:asciiTheme="minorHAnsi" w:hAnsiTheme="minorHAnsi"/>
          <w:i/>
          <w:sz w:val="20"/>
        </w:rPr>
      </w:pPr>
      <w:r w:rsidRPr="00DF0271">
        <w:rPr>
          <w:rFonts w:asciiTheme="minorHAnsi" w:hAnsiTheme="minorHAnsi"/>
          <w:i/>
          <w:sz w:val="20"/>
        </w:rPr>
        <w:t>Информация не подлежит раскрытию, поскольку ценные бумаги эмитента не допущены к организованным торгам</w:t>
      </w:r>
    </w:p>
    <w:p w14:paraId="10D48AA8" w14:textId="77777777" w:rsidR="00FA4F46" w:rsidRPr="00DF0271" w:rsidRDefault="00FA4F46" w:rsidP="00FA1BBA">
      <w:pPr>
        <w:pStyle w:val="ConsPlusNormal"/>
        <w:jc w:val="both"/>
        <w:outlineLvl w:val="1"/>
        <w:rPr>
          <w:rFonts w:asciiTheme="minorHAnsi" w:hAnsiTheme="minorHAnsi"/>
          <w:i/>
          <w:sz w:val="20"/>
        </w:rPr>
      </w:pPr>
    </w:p>
    <w:p w14:paraId="44D81637" w14:textId="77777777" w:rsidR="00167892" w:rsidRPr="00DF0271" w:rsidRDefault="00167892" w:rsidP="00FA1BBA">
      <w:pPr>
        <w:pStyle w:val="ConsPlusNormal"/>
        <w:jc w:val="both"/>
        <w:outlineLvl w:val="1"/>
        <w:rPr>
          <w:rFonts w:asciiTheme="minorHAnsi" w:hAnsiTheme="minorHAnsi"/>
          <w:b/>
          <w:sz w:val="20"/>
        </w:rPr>
      </w:pPr>
      <w:bookmarkStart w:id="16" w:name="P407"/>
      <w:bookmarkEnd w:id="16"/>
      <w:r w:rsidRPr="00DF0271">
        <w:rPr>
          <w:rFonts w:asciiTheme="minorHAnsi" w:hAnsiTheme="minorHAnsi"/>
          <w:b/>
          <w:sz w:val="20"/>
        </w:rPr>
        <w:t>3.5. Крупные сделки эмитента</w:t>
      </w:r>
    </w:p>
    <w:p w14:paraId="30D904E3" w14:textId="77777777" w:rsidR="003D76E9" w:rsidRPr="00DF0271" w:rsidRDefault="003D76E9" w:rsidP="00FA1BBA">
      <w:pPr>
        <w:pStyle w:val="ConsPlusNormal"/>
        <w:jc w:val="both"/>
        <w:outlineLvl w:val="1"/>
        <w:rPr>
          <w:rFonts w:asciiTheme="minorHAnsi" w:hAnsiTheme="minorHAnsi"/>
          <w:i/>
          <w:sz w:val="20"/>
        </w:rPr>
      </w:pPr>
      <w:r w:rsidRPr="00DF0271">
        <w:rPr>
          <w:rFonts w:asciiTheme="minorHAnsi" w:hAnsiTheme="minorHAnsi"/>
          <w:i/>
          <w:sz w:val="20"/>
        </w:rPr>
        <w:t>Информация не подлежит раскрытию, поскольку ценные бумаги эмитента не допущены к организованным торгам</w:t>
      </w:r>
    </w:p>
    <w:p w14:paraId="109D4831" w14:textId="77777777" w:rsidR="00FA1BBA" w:rsidRPr="00DF0271" w:rsidRDefault="00FA1BBA">
      <w:pPr>
        <w:pStyle w:val="ConsPlusNormal"/>
        <w:ind w:firstLine="540"/>
        <w:jc w:val="both"/>
        <w:outlineLvl w:val="0"/>
        <w:rPr>
          <w:rFonts w:asciiTheme="minorHAnsi" w:hAnsiTheme="minorHAnsi"/>
          <w:b/>
          <w:sz w:val="20"/>
        </w:rPr>
      </w:pPr>
    </w:p>
    <w:p w14:paraId="7CE73D77" w14:textId="77777777" w:rsidR="00167892" w:rsidRPr="00DF0271" w:rsidRDefault="00167892" w:rsidP="00FA1BBA">
      <w:pPr>
        <w:pStyle w:val="ConsPlusNormal"/>
        <w:jc w:val="both"/>
        <w:outlineLvl w:val="0"/>
        <w:rPr>
          <w:rFonts w:asciiTheme="minorHAnsi" w:hAnsiTheme="minorHAnsi"/>
          <w:b/>
          <w:sz w:val="20"/>
        </w:rPr>
      </w:pPr>
      <w:r w:rsidRPr="00DF0271">
        <w:rPr>
          <w:rFonts w:asciiTheme="minorHAnsi" w:hAnsiTheme="minorHAnsi"/>
          <w:b/>
          <w:sz w:val="20"/>
        </w:rPr>
        <w:t>Раздел 4. Дополнительные сведения об эмитенте и о размещенных им ценных бумагах</w:t>
      </w:r>
    </w:p>
    <w:p w14:paraId="4E2DEAE0" w14:textId="77777777" w:rsidR="00167892" w:rsidRPr="00DF0271" w:rsidRDefault="00167892">
      <w:pPr>
        <w:pStyle w:val="ConsPlusNormal"/>
        <w:ind w:firstLine="540"/>
        <w:jc w:val="both"/>
        <w:rPr>
          <w:rFonts w:asciiTheme="minorHAnsi" w:hAnsiTheme="minorHAnsi"/>
          <w:sz w:val="20"/>
        </w:rPr>
      </w:pPr>
    </w:p>
    <w:p w14:paraId="52987BE6" w14:textId="77777777" w:rsidR="00D310B4" w:rsidRPr="00DF0271" w:rsidRDefault="00167892" w:rsidP="00D310B4">
      <w:pPr>
        <w:rPr>
          <w:rFonts w:asciiTheme="minorHAnsi" w:hAnsiTheme="minorHAnsi"/>
          <w:b/>
        </w:rPr>
      </w:pPr>
      <w:bookmarkStart w:id="17" w:name="P421"/>
      <w:bookmarkEnd w:id="17"/>
      <w:r w:rsidRPr="00DF0271">
        <w:rPr>
          <w:rFonts w:asciiTheme="minorHAnsi" w:hAnsiTheme="minorHAnsi"/>
          <w:b/>
        </w:rPr>
        <w:t>4.1. Подконтрольные эмитенту организации, имеющие для него существенное значение</w:t>
      </w:r>
      <w:r w:rsidR="004C43F2" w:rsidRPr="00DF0271">
        <w:rPr>
          <w:rFonts w:asciiTheme="minorHAnsi" w:hAnsiTheme="minorHAnsi"/>
          <w:b/>
        </w:rPr>
        <w:t>,</w:t>
      </w:r>
    </w:p>
    <w:p w14:paraId="3515FAA1" w14:textId="491CF9F4" w:rsidR="00E27BC1" w:rsidRPr="00DF0271" w:rsidRDefault="00EF6109" w:rsidP="00D310B4">
      <w:pPr>
        <w:pStyle w:val="ConsPlusNormal"/>
        <w:jc w:val="both"/>
        <w:outlineLvl w:val="1"/>
        <w:rPr>
          <w:rFonts w:asciiTheme="minorHAnsi" w:hAnsiTheme="minorHAnsi"/>
          <w:i/>
          <w:sz w:val="20"/>
        </w:rPr>
      </w:pPr>
      <w:r w:rsidRPr="00DF0271">
        <w:rPr>
          <w:rFonts w:asciiTheme="minorHAnsi" w:hAnsiTheme="minorHAnsi"/>
          <w:i/>
          <w:sz w:val="20"/>
        </w:rPr>
        <w:t>Эмитент не имеет подконтрольные эмитенту организации, имеющие для него существенное значение</w:t>
      </w:r>
    </w:p>
    <w:p w14:paraId="273CBD6B" w14:textId="77777777" w:rsidR="00167892" w:rsidRPr="00DF0271" w:rsidRDefault="00167892" w:rsidP="00FA1BBA">
      <w:pPr>
        <w:pStyle w:val="ConsPlusNormal"/>
        <w:jc w:val="both"/>
        <w:outlineLvl w:val="1"/>
        <w:rPr>
          <w:rFonts w:asciiTheme="minorHAnsi" w:hAnsiTheme="minorHAnsi"/>
          <w:b/>
          <w:sz w:val="20"/>
        </w:rPr>
      </w:pPr>
      <w:r w:rsidRPr="00DF0271">
        <w:rPr>
          <w:rFonts w:asciiTheme="minorHAnsi" w:hAnsiTheme="minorHAnsi"/>
          <w:b/>
          <w:sz w:val="20"/>
        </w:rPr>
        <w:t>4.2. Дополнительные сведения, раскрываемые эмитентами облигаций с целевым использованием денежных средств, полученных от их размещения</w:t>
      </w:r>
    </w:p>
    <w:p w14:paraId="2A8687E8" w14:textId="1FE82C9E" w:rsidR="00EF6109" w:rsidRPr="00DF0271" w:rsidRDefault="00EF6109" w:rsidP="00FA1BBA">
      <w:pPr>
        <w:pStyle w:val="ConsPlusNormal"/>
        <w:jc w:val="both"/>
        <w:outlineLvl w:val="1"/>
        <w:rPr>
          <w:rFonts w:asciiTheme="minorHAnsi" w:hAnsiTheme="minorHAnsi"/>
          <w:i/>
          <w:sz w:val="20"/>
        </w:rPr>
      </w:pPr>
      <w:r w:rsidRPr="00DF0271">
        <w:rPr>
          <w:rFonts w:asciiTheme="minorHAnsi" w:hAnsiTheme="minorHAnsi"/>
          <w:i/>
          <w:sz w:val="20"/>
        </w:rPr>
        <w:t>Эмитент не размещал (не идентифицирует) выпуск облигаций или облигации, размещаемые в рамках программы облигаций, с использованием слов "зеленые облигации" и (или) "социальные облигации", и (или) "инфраструктурные облигации".</w:t>
      </w:r>
    </w:p>
    <w:p w14:paraId="655AAE95" w14:textId="12C2671F" w:rsidR="00E27BC1" w:rsidRPr="00DF0271" w:rsidRDefault="00E27BC1" w:rsidP="00E27BC1">
      <w:pPr>
        <w:pStyle w:val="ConsPlusNormal"/>
        <w:jc w:val="both"/>
        <w:outlineLvl w:val="1"/>
        <w:rPr>
          <w:rFonts w:asciiTheme="minorHAnsi" w:hAnsiTheme="minorHAnsi"/>
          <w:i/>
          <w:sz w:val="20"/>
        </w:rPr>
      </w:pPr>
      <w:r w:rsidRPr="00DF0271">
        <w:rPr>
          <w:rFonts w:asciiTheme="minorHAnsi" w:hAnsiTheme="minorHAnsi"/>
          <w:i/>
          <w:sz w:val="20"/>
        </w:rPr>
        <w:t xml:space="preserve">В период между 31.12.2021 (дата окончания отчетного периода) и </w:t>
      </w:r>
      <w:r w:rsidR="00327CF3" w:rsidRPr="00DF0271">
        <w:rPr>
          <w:rFonts w:asciiTheme="minorHAnsi" w:hAnsiTheme="minorHAnsi"/>
          <w:i/>
          <w:sz w:val="20"/>
        </w:rPr>
        <w:t>3</w:t>
      </w:r>
      <w:r w:rsidR="003541DF" w:rsidRPr="00DF0271">
        <w:rPr>
          <w:rFonts w:asciiTheme="minorHAnsi" w:hAnsiTheme="minorHAnsi"/>
          <w:i/>
          <w:sz w:val="20"/>
        </w:rPr>
        <w:t>1</w:t>
      </w:r>
      <w:r w:rsidRPr="00DF0271">
        <w:rPr>
          <w:rFonts w:asciiTheme="minorHAnsi" w:hAnsiTheme="minorHAnsi"/>
          <w:i/>
          <w:sz w:val="20"/>
        </w:rPr>
        <w:t>.0</w:t>
      </w:r>
      <w:r w:rsidR="00EF6109" w:rsidRPr="00DF0271">
        <w:rPr>
          <w:rFonts w:asciiTheme="minorHAnsi" w:hAnsiTheme="minorHAnsi"/>
          <w:i/>
          <w:sz w:val="20"/>
        </w:rPr>
        <w:t>3</w:t>
      </w:r>
      <w:r w:rsidRPr="00DF0271">
        <w:rPr>
          <w:rFonts w:asciiTheme="minorHAnsi" w:hAnsiTheme="minorHAnsi"/>
          <w:i/>
          <w:sz w:val="20"/>
        </w:rPr>
        <w:t>.2022 (дата раскрытия бухгалтерской (финансовой) отчетности) в составе указанной информации изменения не происходили.</w:t>
      </w:r>
    </w:p>
    <w:p w14:paraId="62E880E3" w14:textId="77777777" w:rsidR="00167892" w:rsidRPr="00DF0271" w:rsidRDefault="00167892" w:rsidP="00FA1BBA">
      <w:pPr>
        <w:pStyle w:val="ConsPlusNormal"/>
        <w:jc w:val="both"/>
        <w:rPr>
          <w:rFonts w:asciiTheme="minorHAnsi" w:hAnsiTheme="minorHAnsi"/>
          <w:sz w:val="20"/>
        </w:rPr>
      </w:pPr>
    </w:p>
    <w:p w14:paraId="0CA580D9" w14:textId="77777777" w:rsidR="00167892" w:rsidRPr="00DF0271" w:rsidRDefault="00167892" w:rsidP="00FA1BBA">
      <w:pPr>
        <w:pStyle w:val="ConsPlusNormal"/>
        <w:jc w:val="both"/>
        <w:outlineLvl w:val="1"/>
        <w:rPr>
          <w:rFonts w:asciiTheme="minorHAnsi" w:hAnsiTheme="minorHAnsi"/>
          <w:b/>
          <w:sz w:val="20"/>
        </w:rPr>
      </w:pPr>
      <w:r w:rsidRPr="00DF0271">
        <w:rPr>
          <w:rFonts w:asciiTheme="minorHAnsi" w:hAnsiTheme="minorHAnsi"/>
          <w:b/>
          <w:sz w:val="20"/>
        </w:rPr>
        <w:t>4.3.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</w:p>
    <w:p w14:paraId="444CCC63" w14:textId="0D013A3A" w:rsidR="00167892" w:rsidRPr="00DF0271" w:rsidRDefault="000718C3" w:rsidP="00FA1BBA">
      <w:pPr>
        <w:rPr>
          <w:rStyle w:val="Subst"/>
          <w:rFonts w:asciiTheme="minorHAnsi" w:hAnsiTheme="minorHAnsi"/>
          <w:b w:val="0"/>
          <w:bCs/>
          <w:iCs/>
        </w:rPr>
      </w:pPr>
      <w:r w:rsidRPr="00DF0271">
        <w:rPr>
          <w:rStyle w:val="Subst"/>
          <w:rFonts w:asciiTheme="minorHAnsi" w:hAnsiTheme="minorHAnsi"/>
          <w:b w:val="0"/>
          <w:bCs/>
          <w:iCs/>
        </w:rPr>
        <w:t xml:space="preserve">Эмитент не регистрировал </w:t>
      </w:r>
      <w:r w:rsidR="00572A9D">
        <w:rPr>
          <w:rStyle w:val="Subst"/>
          <w:rFonts w:asciiTheme="minorHAnsi" w:hAnsiTheme="minorHAnsi"/>
          <w:b w:val="0"/>
          <w:bCs/>
          <w:iCs/>
        </w:rPr>
        <w:t xml:space="preserve">(не размещал) </w:t>
      </w:r>
      <w:r w:rsidRPr="00DF0271">
        <w:rPr>
          <w:rStyle w:val="Subst"/>
          <w:rFonts w:asciiTheme="minorHAnsi" w:hAnsiTheme="minorHAnsi"/>
          <w:b w:val="0"/>
          <w:bCs/>
          <w:iCs/>
        </w:rPr>
        <w:t>проспект облигаций с обеспечением</w:t>
      </w:r>
    </w:p>
    <w:p w14:paraId="5149DDB6" w14:textId="34049B95" w:rsidR="00E27BC1" w:rsidRPr="00DF0271" w:rsidRDefault="00E27BC1" w:rsidP="00E27BC1">
      <w:pPr>
        <w:pStyle w:val="ConsPlusNormal"/>
        <w:jc w:val="both"/>
        <w:outlineLvl w:val="1"/>
        <w:rPr>
          <w:rFonts w:asciiTheme="minorHAnsi" w:hAnsiTheme="minorHAnsi"/>
          <w:sz w:val="20"/>
        </w:rPr>
      </w:pPr>
      <w:r w:rsidRPr="00DF0271">
        <w:rPr>
          <w:rFonts w:asciiTheme="minorHAnsi" w:hAnsiTheme="minorHAnsi"/>
          <w:sz w:val="20"/>
        </w:rPr>
        <w:t xml:space="preserve">В период между 31.12.2021 (дата окончания отчетного периода) и </w:t>
      </w:r>
      <w:r w:rsidR="00327CF3" w:rsidRPr="00DF0271">
        <w:rPr>
          <w:rFonts w:asciiTheme="minorHAnsi" w:hAnsiTheme="minorHAnsi"/>
          <w:sz w:val="20"/>
        </w:rPr>
        <w:t>3</w:t>
      </w:r>
      <w:r w:rsidR="003541DF" w:rsidRPr="00DF0271">
        <w:rPr>
          <w:rFonts w:asciiTheme="minorHAnsi" w:hAnsiTheme="minorHAnsi"/>
          <w:sz w:val="20"/>
        </w:rPr>
        <w:t>1</w:t>
      </w:r>
      <w:r w:rsidRPr="00DF0271">
        <w:rPr>
          <w:rFonts w:asciiTheme="minorHAnsi" w:hAnsiTheme="minorHAnsi"/>
          <w:sz w:val="20"/>
        </w:rPr>
        <w:t>.0</w:t>
      </w:r>
      <w:r w:rsidR="00327CF3" w:rsidRPr="00DF0271">
        <w:rPr>
          <w:rFonts w:asciiTheme="minorHAnsi" w:hAnsiTheme="minorHAnsi"/>
          <w:sz w:val="20"/>
        </w:rPr>
        <w:t>3</w:t>
      </w:r>
      <w:r w:rsidRPr="00DF0271">
        <w:rPr>
          <w:rFonts w:asciiTheme="minorHAnsi" w:hAnsiTheme="minorHAnsi"/>
          <w:sz w:val="20"/>
        </w:rPr>
        <w:t>.2022 (дата раскрытия бухгалтерской (финансовой) отчетности) в составе указанной информации изменения не происходили.</w:t>
      </w:r>
    </w:p>
    <w:p w14:paraId="05A6C695" w14:textId="77777777" w:rsidR="00572A9D" w:rsidRPr="00572A9D" w:rsidRDefault="00572A9D" w:rsidP="00572A9D">
      <w:pPr>
        <w:pStyle w:val="ConsPlusNormal"/>
        <w:jc w:val="both"/>
        <w:outlineLvl w:val="1"/>
        <w:rPr>
          <w:rFonts w:asciiTheme="minorHAnsi" w:hAnsiTheme="minorHAnsi"/>
          <w:b/>
          <w:sz w:val="20"/>
        </w:rPr>
      </w:pPr>
      <w:r w:rsidRPr="00572A9D">
        <w:rPr>
          <w:rFonts w:asciiTheme="minorHAnsi" w:hAnsiTheme="minorHAnsi"/>
          <w:b/>
          <w:sz w:val="20"/>
        </w:rPr>
        <w:t>4.3.1. Дополнительные сведения об ипотечном покрытии по облигациям эмитента с ипотечным покрытием</w:t>
      </w:r>
    </w:p>
    <w:p w14:paraId="3F1B47DA" w14:textId="77777777" w:rsidR="00572A9D" w:rsidRPr="00572A9D" w:rsidRDefault="00572A9D" w:rsidP="00572A9D">
      <w:pPr>
        <w:pStyle w:val="ConsPlusNormal"/>
        <w:jc w:val="both"/>
        <w:outlineLvl w:val="1"/>
        <w:rPr>
          <w:rFonts w:asciiTheme="minorHAnsi" w:hAnsiTheme="minorHAnsi"/>
          <w:b/>
          <w:sz w:val="20"/>
        </w:rPr>
      </w:pPr>
      <w:r w:rsidRPr="00572A9D">
        <w:rPr>
          <w:rFonts w:asciiTheme="minorHAnsi" w:hAnsiTheme="minorHAnsi"/>
          <w:b/>
          <w:sz w:val="20"/>
        </w:rPr>
        <w:t>4.3.1.1. Сведения о специализированном депозитарии (депозитариях), осуществляющем ведение реестра (реестров) ипотечного покрытия</w:t>
      </w:r>
    </w:p>
    <w:p w14:paraId="1A283641" w14:textId="02031BEC" w:rsidR="00572A9D" w:rsidRDefault="00572A9D" w:rsidP="00FA1BBA">
      <w:pPr>
        <w:pStyle w:val="ConsPlusNormal"/>
        <w:jc w:val="both"/>
        <w:outlineLvl w:val="1"/>
        <w:rPr>
          <w:rFonts w:asciiTheme="minorHAnsi" w:hAnsiTheme="minorHAnsi"/>
          <w:b/>
          <w:i/>
          <w:sz w:val="20"/>
        </w:rPr>
      </w:pPr>
      <w:bookmarkStart w:id="18" w:name="P925"/>
      <w:bookmarkEnd w:id="18"/>
      <w:r>
        <w:rPr>
          <w:rFonts w:asciiTheme="minorHAnsi" w:hAnsiTheme="minorHAnsi"/>
          <w:sz w:val="20"/>
        </w:rPr>
        <w:t>С</w:t>
      </w:r>
      <w:r w:rsidRPr="00572A9D">
        <w:rPr>
          <w:rFonts w:asciiTheme="minorHAnsi" w:hAnsiTheme="minorHAnsi"/>
          <w:sz w:val="20"/>
        </w:rPr>
        <w:t>пециализированн</w:t>
      </w:r>
      <w:r>
        <w:rPr>
          <w:rFonts w:asciiTheme="minorHAnsi" w:hAnsiTheme="minorHAnsi"/>
          <w:sz w:val="20"/>
        </w:rPr>
        <w:t>ый</w:t>
      </w:r>
      <w:r w:rsidRPr="00572A9D">
        <w:rPr>
          <w:rFonts w:asciiTheme="minorHAnsi" w:hAnsiTheme="minorHAnsi"/>
          <w:sz w:val="20"/>
        </w:rPr>
        <w:t xml:space="preserve"> депозитарии (депозитариях), осуществляющем ведение реестра (реестров) ипотечного покрытия</w:t>
      </w:r>
      <w:r>
        <w:rPr>
          <w:rFonts w:asciiTheme="minorHAnsi" w:hAnsiTheme="minorHAnsi"/>
          <w:sz w:val="20"/>
        </w:rPr>
        <w:t xml:space="preserve">: </w:t>
      </w:r>
      <w:r w:rsidRPr="00572A9D">
        <w:rPr>
          <w:rFonts w:asciiTheme="minorHAnsi" w:hAnsiTheme="minorHAnsi"/>
          <w:b/>
          <w:i/>
          <w:sz w:val="20"/>
        </w:rPr>
        <w:t>отсутствует</w:t>
      </w:r>
    </w:p>
    <w:p w14:paraId="2788586B" w14:textId="77777777" w:rsidR="00572A9D" w:rsidRPr="00572A9D" w:rsidRDefault="00572A9D" w:rsidP="00572A9D">
      <w:pPr>
        <w:pStyle w:val="ConsPlusNormal"/>
        <w:jc w:val="both"/>
        <w:outlineLvl w:val="1"/>
        <w:rPr>
          <w:rFonts w:asciiTheme="minorHAnsi" w:hAnsiTheme="minorHAnsi"/>
          <w:b/>
          <w:sz w:val="20"/>
        </w:rPr>
      </w:pPr>
      <w:r w:rsidRPr="00572A9D">
        <w:rPr>
          <w:rFonts w:asciiTheme="minorHAnsi" w:hAnsiTheme="minorHAnsi"/>
          <w:b/>
          <w:sz w:val="20"/>
        </w:rPr>
        <w:t>4.3.1.2. Сведения о страховании риска ответственности перед владельцами облигаций с ипотечным покрытием</w:t>
      </w:r>
    </w:p>
    <w:p w14:paraId="4C52E767" w14:textId="14CF22A2" w:rsidR="00572A9D" w:rsidRDefault="00572A9D" w:rsidP="00FA1BBA">
      <w:pPr>
        <w:pStyle w:val="ConsPlusNormal"/>
        <w:jc w:val="both"/>
        <w:outlineLvl w:val="1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Общество не имеет облигаций с ипотечным покрытием</w:t>
      </w:r>
    </w:p>
    <w:p w14:paraId="14D5F266" w14:textId="6EC0EC13" w:rsidR="00572A9D" w:rsidRDefault="00572A9D" w:rsidP="00FA1BBA">
      <w:pPr>
        <w:pStyle w:val="ConsPlusNormal"/>
        <w:jc w:val="both"/>
        <w:outlineLvl w:val="1"/>
        <w:rPr>
          <w:rFonts w:asciiTheme="minorHAnsi" w:hAnsiTheme="minorHAnsi"/>
          <w:b/>
          <w:sz w:val="20"/>
        </w:rPr>
      </w:pPr>
      <w:r w:rsidRPr="00572A9D">
        <w:rPr>
          <w:rFonts w:asciiTheme="minorHAnsi" w:hAnsiTheme="minorHAnsi"/>
          <w:b/>
          <w:sz w:val="20"/>
        </w:rPr>
        <w:t>4.3.1.3. Сведения о лицах, уполномоченных получать исполнение от должников по обеспеченным ипотекой и (или) залогом прав требования участника долевого строительства требованиям, составляющим ипотечное покрытие облигаций.</w:t>
      </w:r>
    </w:p>
    <w:p w14:paraId="0A332B57" w14:textId="68125CE7" w:rsidR="00572A9D" w:rsidRDefault="00572A9D" w:rsidP="00FA1BBA">
      <w:pPr>
        <w:pStyle w:val="ConsPlusNormal"/>
        <w:jc w:val="both"/>
        <w:outlineLvl w:val="1"/>
        <w:rPr>
          <w:rFonts w:asciiTheme="minorHAnsi" w:hAnsiTheme="minorHAnsi"/>
          <w:sz w:val="20"/>
        </w:rPr>
      </w:pPr>
      <w:r w:rsidRPr="00572A9D">
        <w:rPr>
          <w:rFonts w:asciiTheme="minorHAnsi" w:hAnsiTheme="minorHAnsi"/>
          <w:sz w:val="20"/>
        </w:rPr>
        <w:t>Отсутствуют</w:t>
      </w:r>
    </w:p>
    <w:p w14:paraId="48672FFA" w14:textId="77777777" w:rsidR="00572A9D" w:rsidRDefault="00572A9D" w:rsidP="00572A9D">
      <w:pPr>
        <w:spacing w:after="150"/>
        <w:rPr>
          <w:rFonts w:asciiTheme="minorHAnsi" w:hAnsiTheme="minorHAnsi" w:cs="Calibri"/>
          <w:b/>
        </w:rPr>
      </w:pPr>
      <w:r w:rsidRPr="00572A9D">
        <w:rPr>
          <w:rFonts w:asciiTheme="minorHAnsi" w:hAnsiTheme="minorHAnsi" w:cs="Calibri"/>
          <w:b/>
        </w:rPr>
        <w:t>4.3.1.4. Информация о составе, структуре и размере ипотечного покрытия облигаций с ипотечным покрытием.</w:t>
      </w:r>
    </w:p>
    <w:p w14:paraId="74138B5A" w14:textId="77777777" w:rsidR="00577CC2" w:rsidRDefault="00577CC2" w:rsidP="00577CC2">
      <w:pPr>
        <w:pStyle w:val="ConsPlusNormal"/>
        <w:jc w:val="both"/>
        <w:outlineLvl w:val="1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Общество не имеет облигаций с ипотечным покрытием</w:t>
      </w:r>
    </w:p>
    <w:p w14:paraId="5C341BD8" w14:textId="77777777" w:rsidR="00A150A8" w:rsidRDefault="00A150A8" w:rsidP="00A150A8">
      <w:pPr>
        <w:spacing w:after="150"/>
        <w:rPr>
          <w:rFonts w:asciiTheme="minorHAnsi" w:hAnsiTheme="minorHAnsi" w:cs="Calibri"/>
          <w:b/>
        </w:rPr>
      </w:pPr>
      <w:r w:rsidRPr="00A150A8">
        <w:rPr>
          <w:rFonts w:asciiTheme="minorHAnsi" w:hAnsiTheme="minorHAnsi" w:cs="Calibri"/>
          <w:b/>
        </w:rPr>
        <w:t>4.3.2.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14:paraId="3F185FFA" w14:textId="561D0AE7" w:rsidR="00A150A8" w:rsidRDefault="00A150A8" w:rsidP="00A150A8">
      <w:pPr>
        <w:spacing w:after="150"/>
        <w:rPr>
          <w:rFonts w:asciiTheme="minorHAnsi" w:hAnsiTheme="minorHAnsi"/>
        </w:rPr>
      </w:pPr>
      <w:r>
        <w:rPr>
          <w:rFonts w:asciiTheme="minorHAnsi" w:hAnsiTheme="minorHAnsi"/>
        </w:rPr>
        <w:t>Общество не имеет облигаций с ипотечным покрытием</w:t>
      </w:r>
    </w:p>
    <w:p w14:paraId="2CAB837C" w14:textId="4F028243" w:rsidR="00167892" w:rsidRPr="00DF0271" w:rsidRDefault="00167892" w:rsidP="00FA1BBA">
      <w:pPr>
        <w:pStyle w:val="ConsPlusNormal"/>
        <w:jc w:val="both"/>
        <w:outlineLvl w:val="1"/>
        <w:rPr>
          <w:rFonts w:asciiTheme="minorHAnsi" w:hAnsiTheme="minorHAnsi"/>
          <w:b/>
          <w:sz w:val="20"/>
        </w:rPr>
      </w:pPr>
      <w:r w:rsidRPr="00DF0271">
        <w:rPr>
          <w:rFonts w:asciiTheme="minorHAnsi" w:hAnsiTheme="minorHAnsi"/>
          <w:b/>
          <w:sz w:val="20"/>
        </w:rPr>
        <w:t>4.4. Сведения об объявленных и выплаченных дивидендах по акциям эмитента</w:t>
      </w:r>
    </w:p>
    <w:p w14:paraId="4AE00716" w14:textId="77777777" w:rsidR="00727641" w:rsidRPr="00DF0271" w:rsidRDefault="00727641" w:rsidP="00FA1BBA">
      <w:pPr>
        <w:pStyle w:val="ConsPlusNormal"/>
        <w:jc w:val="both"/>
        <w:outlineLvl w:val="1"/>
        <w:rPr>
          <w:rFonts w:asciiTheme="minorHAnsi" w:hAnsiTheme="minorHAnsi"/>
          <w:i/>
          <w:sz w:val="20"/>
        </w:rPr>
      </w:pPr>
      <w:r w:rsidRPr="00DF0271">
        <w:rPr>
          <w:rFonts w:asciiTheme="minorHAnsi" w:hAnsiTheme="minorHAnsi"/>
          <w:i/>
          <w:sz w:val="20"/>
        </w:rPr>
        <w:t>Информация не подлежит раскрытию, поскольку ценные бумаги эмитента не допущены к организованным торгам</w:t>
      </w:r>
    </w:p>
    <w:p w14:paraId="0F7CA512" w14:textId="77777777" w:rsidR="00167892" w:rsidRPr="00DF0271" w:rsidRDefault="00167892" w:rsidP="00FA1BBA">
      <w:pPr>
        <w:pStyle w:val="ConsPlusNormal"/>
        <w:jc w:val="both"/>
        <w:rPr>
          <w:rFonts w:asciiTheme="minorHAnsi" w:hAnsiTheme="minorHAnsi"/>
          <w:sz w:val="20"/>
        </w:rPr>
      </w:pPr>
    </w:p>
    <w:p w14:paraId="3BD5615B" w14:textId="77777777" w:rsidR="00167892" w:rsidRPr="00DF0271" w:rsidRDefault="00167892" w:rsidP="00FA1BBA">
      <w:pPr>
        <w:pStyle w:val="ConsPlusNormal"/>
        <w:jc w:val="both"/>
        <w:outlineLvl w:val="1"/>
        <w:rPr>
          <w:rFonts w:asciiTheme="minorHAnsi" w:hAnsiTheme="minorHAnsi"/>
          <w:b/>
          <w:sz w:val="20"/>
        </w:rPr>
      </w:pPr>
      <w:r w:rsidRPr="00DF0271">
        <w:rPr>
          <w:rFonts w:asciiTheme="minorHAnsi" w:hAnsiTheme="minorHAnsi"/>
          <w:b/>
          <w:sz w:val="20"/>
        </w:rPr>
        <w:t>4.5. Сведения об организациях, осуществляющих учет прав на эмиссионные ценные бумаги эмитента</w:t>
      </w:r>
    </w:p>
    <w:p w14:paraId="0404B448" w14:textId="77777777" w:rsidR="00167892" w:rsidRPr="00DF0271" w:rsidRDefault="00167892" w:rsidP="00FA1BBA">
      <w:pPr>
        <w:pStyle w:val="ConsPlusNormal"/>
        <w:jc w:val="both"/>
        <w:rPr>
          <w:rFonts w:asciiTheme="minorHAnsi" w:hAnsiTheme="minorHAnsi"/>
          <w:sz w:val="20"/>
        </w:rPr>
      </w:pPr>
    </w:p>
    <w:p w14:paraId="4384E7ED" w14:textId="77777777" w:rsidR="00167892" w:rsidRPr="00DF0271" w:rsidRDefault="00167892" w:rsidP="00FA1BBA">
      <w:pPr>
        <w:pStyle w:val="ConsPlusNormal"/>
        <w:jc w:val="both"/>
        <w:outlineLvl w:val="2"/>
        <w:rPr>
          <w:rFonts w:asciiTheme="minorHAnsi" w:hAnsiTheme="minorHAnsi"/>
          <w:b/>
          <w:sz w:val="20"/>
        </w:rPr>
      </w:pPr>
      <w:r w:rsidRPr="00DF0271">
        <w:rPr>
          <w:rFonts w:asciiTheme="minorHAnsi" w:hAnsiTheme="minorHAnsi"/>
          <w:b/>
          <w:sz w:val="20"/>
        </w:rPr>
        <w:t>4.5.1 Сведения о регистраторе, осуществляющем ведение реестра владельцев ценных бумаг эмитента</w:t>
      </w:r>
    </w:p>
    <w:p w14:paraId="0B4412B0" w14:textId="77777777" w:rsidR="009833D2" w:rsidRPr="00DF0271" w:rsidRDefault="009833D2" w:rsidP="00FA1BBA">
      <w:pPr>
        <w:pStyle w:val="ConsPlusNormal"/>
        <w:jc w:val="both"/>
        <w:outlineLvl w:val="2"/>
        <w:rPr>
          <w:rFonts w:asciiTheme="minorHAnsi" w:hAnsiTheme="minorHAnsi"/>
          <w:b/>
          <w:sz w:val="20"/>
        </w:rPr>
      </w:pPr>
    </w:p>
    <w:p w14:paraId="2816AC71" w14:textId="77777777" w:rsidR="009833D2" w:rsidRPr="00DF0271" w:rsidRDefault="009833D2" w:rsidP="00A12E54">
      <w:pPr>
        <w:rPr>
          <w:rFonts w:asciiTheme="minorHAnsi" w:hAnsiTheme="minorHAnsi"/>
        </w:rPr>
      </w:pPr>
      <w:r w:rsidRPr="00DF0271">
        <w:rPr>
          <w:rFonts w:asciiTheme="minorHAnsi" w:hAnsiTheme="minorHAnsi"/>
        </w:rPr>
        <w:t>Полное фирменное наименование:</w:t>
      </w:r>
      <w:r w:rsidRPr="00DF0271">
        <w:rPr>
          <w:rStyle w:val="Subst"/>
          <w:rFonts w:asciiTheme="minorHAnsi" w:hAnsiTheme="minorHAnsi"/>
        </w:rPr>
        <w:t xml:space="preserve"> Акционерное общество "Новый регистратор"</w:t>
      </w:r>
    </w:p>
    <w:p w14:paraId="08E243FF" w14:textId="77777777" w:rsidR="009833D2" w:rsidRPr="00DF0271" w:rsidRDefault="009833D2" w:rsidP="00A12E54">
      <w:pPr>
        <w:rPr>
          <w:rFonts w:asciiTheme="minorHAnsi" w:hAnsiTheme="minorHAnsi"/>
        </w:rPr>
      </w:pPr>
      <w:r w:rsidRPr="00DF0271">
        <w:rPr>
          <w:rFonts w:asciiTheme="minorHAnsi" w:hAnsiTheme="minorHAnsi"/>
        </w:rPr>
        <w:t>Сокращенное фирменное наименование:</w:t>
      </w:r>
      <w:r w:rsidRPr="00DF0271">
        <w:rPr>
          <w:rStyle w:val="Subst"/>
          <w:rFonts w:asciiTheme="minorHAnsi" w:hAnsiTheme="minorHAnsi"/>
        </w:rPr>
        <w:t xml:space="preserve"> АО "Новый регистратор"</w:t>
      </w:r>
    </w:p>
    <w:p w14:paraId="6B57320D" w14:textId="77777777" w:rsidR="009833D2" w:rsidRPr="00DF0271" w:rsidRDefault="009833D2" w:rsidP="00A12E54">
      <w:pPr>
        <w:rPr>
          <w:rFonts w:asciiTheme="minorHAnsi" w:hAnsiTheme="minorHAnsi"/>
        </w:rPr>
      </w:pPr>
      <w:r w:rsidRPr="00DF0271">
        <w:rPr>
          <w:rFonts w:asciiTheme="minorHAnsi" w:hAnsiTheme="minorHAnsi"/>
        </w:rPr>
        <w:t>Место нахождения:</w:t>
      </w:r>
      <w:r w:rsidRPr="00DF0271">
        <w:rPr>
          <w:rStyle w:val="Subst"/>
          <w:rFonts w:asciiTheme="minorHAnsi" w:hAnsiTheme="minorHAnsi"/>
        </w:rPr>
        <w:t xml:space="preserve"> 107996, Москва, ул. </w:t>
      </w:r>
      <w:proofErr w:type="spellStart"/>
      <w:r w:rsidRPr="00DF0271">
        <w:rPr>
          <w:rStyle w:val="Subst"/>
          <w:rFonts w:asciiTheme="minorHAnsi" w:hAnsiTheme="minorHAnsi"/>
        </w:rPr>
        <w:t>Буженинова</w:t>
      </w:r>
      <w:proofErr w:type="spellEnd"/>
      <w:r w:rsidRPr="00DF0271">
        <w:rPr>
          <w:rStyle w:val="Subst"/>
          <w:rFonts w:asciiTheme="minorHAnsi" w:hAnsiTheme="minorHAnsi"/>
        </w:rPr>
        <w:t>, д.30, стр.1</w:t>
      </w:r>
    </w:p>
    <w:p w14:paraId="0B280134" w14:textId="77777777" w:rsidR="009833D2" w:rsidRPr="00DF0271" w:rsidRDefault="009833D2" w:rsidP="00A12E54">
      <w:pPr>
        <w:rPr>
          <w:rFonts w:asciiTheme="minorHAnsi" w:hAnsiTheme="minorHAnsi"/>
        </w:rPr>
      </w:pPr>
      <w:r w:rsidRPr="00DF0271">
        <w:rPr>
          <w:rFonts w:asciiTheme="minorHAnsi" w:hAnsiTheme="minorHAnsi"/>
        </w:rPr>
        <w:t>ИНН:</w:t>
      </w:r>
      <w:r w:rsidRPr="00DF0271">
        <w:rPr>
          <w:rStyle w:val="Subst"/>
          <w:rFonts w:asciiTheme="minorHAnsi" w:hAnsiTheme="minorHAnsi"/>
        </w:rPr>
        <w:t xml:space="preserve"> 7719263354</w:t>
      </w:r>
    </w:p>
    <w:p w14:paraId="18C2F1B3" w14:textId="77777777" w:rsidR="009833D2" w:rsidRPr="00DF0271" w:rsidRDefault="009833D2" w:rsidP="00A12E54">
      <w:pPr>
        <w:rPr>
          <w:rFonts w:asciiTheme="minorHAnsi" w:hAnsiTheme="minorHAnsi"/>
        </w:rPr>
      </w:pPr>
      <w:r w:rsidRPr="00DF0271">
        <w:rPr>
          <w:rFonts w:asciiTheme="minorHAnsi" w:hAnsiTheme="minorHAnsi"/>
        </w:rPr>
        <w:t>ОГРН:</w:t>
      </w:r>
      <w:r w:rsidRPr="00DF0271">
        <w:rPr>
          <w:rStyle w:val="Subst"/>
          <w:rFonts w:asciiTheme="minorHAnsi" w:hAnsiTheme="minorHAnsi"/>
        </w:rPr>
        <w:t xml:space="preserve"> 1037719000384</w:t>
      </w:r>
    </w:p>
    <w:p w14:paraId="01E0731A" w14:textId="77777777" w:rsidR="009833D2" w:rsidRPr="00DF0271" w:rsidRDefault="009833D2" w:rsidP="00A12E54">
      <w:pPr>
        <w:pStyle w:val="SubHeading"/>
        <w:rPr>
          <w:rFonts w:asciiTheme="minorHAnsi" w:hAnsiTheme="minorHAnsi"/>
        </w:rPr>
      </w:pPr>
      <w:r w:rsidRPr="00DF0271">
        <w:rPr>
          <w:rFonts w:asciiTheme="minorHAnsi" w:hAnsiTheme="minorHAnsi"/>
        </w:rPr>
        <w:t>Данные о лицензии на осуществление деятельности по ведению реестра владельцев ценных бумаг</w:t>
      </w:r>
    </w:p>
    <w:p w14:paraId="1AAC50DD" w14:textId="77777777" w:rsidR="009833D2" w:rsidRPr="00DF0271" w:rsidRDefault="009833D2" w:rsidP="00A12E54">
      <w:pPr>
        <w:rPr>
          <w:rFonts w:asciiTheme="minorHAnsi" w:hAnsiTheme="minorHAnsi"/>
        </w:rPr>
      </w:pPr>
      <w:r w:rsidRPr="00DF0271">
        <w:rPr>
          <w:rFonts w:asciiTheme="minorHAnsi" w:hAnsiTheme="minorHAnsi"/>
        </w:rPr>
        <w:t>Номер:</w:t>
      </w:r>
      <w:r w:rsidRPr="00DF0271">
        <w:rPr>
          <w:rStyle w:val="Subst"/>
          <w:rFonts w:asciiTheme="minorHAnsi" w:hAnsiTheme="minorHAnsi"/>
        </w:rPr>
        <w:t xml:space="preserve"> 045-13951-000001</w:t>
      </w:r>
    </w:p>
    <w:p w14:paraId="5FA6EC67" w14:textId="77777777" w:rsidR="009833D2" w:rsidRPr="00DF0271" w:rsidRDefault="009833D2" w:rsidP="00A12E54">
      <w:pPr>
        <w:rPr>
          <w:rFonts w:asciiTheme="minorHAnsi" w:hAnsiTheme="minorHAnsi"/>
        </w:rPr>
      </w:pPr>
      <w:r w:rsidRPr="00DF0271">
        <w:rPr>
          <w:rFonts w:asciiTheme="minorHAnsi" w:hAnsiTheme="minorHAnsi"/>
        </w:rPr>
        <w:t>Дата выдачи:</w:t>
      </w:r>
      <w:r w:rsidRPr="00DF0271">
        <w:rPr>
          <w:rStyle w:val="Subst"/>
          <w:rFonts w:asciiTheme="minorHAnsi" w:hAnsiTheme="minorHAnsi"/>
        </w:rPr>
        <w:t xml:space="preserve"> 30.03.2006</w:t>
      </w:r>
    </w:p>
    <w:p w14:paraId="1286FAC1" w14:textId="770A47AF" w:rsidR="009833D2" w:rsidRPr="00DF0271" w:rsidRDefault="009833D2" w:rsidP="00A12E54">
      <w:pPr>
        <w:rPr>
          <w:rFonts w:asciiTheme="minorHAnsi" w:hAnsiTheme="minorHAnsi"/>
        </w:rPr>
      </w:pPr>
      <w:r w:rsidRPr="00DF0271">
        <w:rPr>
          <w:rFonts w:asciiTheme="minorHAnsi" w:hAnsiTheme="minorHAnsi"/>
        </w:rPr>
        <w:t xml:space="preserve">Дата окончания </w:t>
      </w:r>
      <w:proofErr w:type="spellStart"/>
      <w:proofErr w:type="gramStart"/>
      <w:r w:rsidRPr="00DF0271">
        <w:rPr>
          <w:rFonts w:asciiTheme="minorHAnsi" w:hAnsiTheme="minorHAnsi"/>
        </w:rPr>
        <w:t>действия:</w:t>
      </w:r>
      <w:r w:rsidRPr="00DF0271">
        <w:rPr>
          <w:rStyle w:val="Subst"/>
          <w:rFonts w:asciiTheme="minorHAnsi" w:hAnsiTheme="minorHAnsi"/>
        </w:rPr>
        <w:t>Бессрочная</w:t>
      </w:r>
      <w:proofErr w:type="spellEnd"/>
      <w:proofErr w:type="gramEnd"/>
    </w:p>
    <w:p w14:paraId="5F4E75A2" w14:textId="77777777" w:rsidR="009833D2" w:rsidRPr="00DF0271" w:rsidRDefault="009833D2" w:rsidP="00A12E54">
      <w:pPr>
        <w:rPr>
          <w:rFonts w:asciiTheme="minorHAnsi" w:hAnsiTheme="minorHAnsi"/>
        </w:rPr>
      </w:pPr>
      <w:r w:rsidRPr="00DF0271">
        <w:rPr>
          <w:rFonts w:asciiTheme="minorHAnsi" w:hAnsiTheme="minorHAnsi"/>
        </w:rPr>
        <w:t>Наименование органа, выдавшего лицензию:</w:t>
      </w:r>
      <w:r w:rsidRPr="00DF0271">
        <w:rPr>
          <w:rStyle w:val="Subst"/>
          <w:rFonts w:asciiTheme="minorHAnsi" w:hAnsiTheme="minorHAnsi"/>
        </w:rPr>
        <w:t xml:space="preserve"> ФКЦБ (ФСФР) России</w:t>
      </w:r>
    </w:p>
    <w:p w14:paraId="6003B88B" w14:textId="77777777" w:rsidR="009833D2" w:rsidRPr="00DF0271" w:rsidRDefault="009833D2" w:rsidP="00A12E54">
      <w:pPr>
        <w:rPr>
          <w:rFonts w:asciiTheme="minorHAnsi" w:hAnsiTheme="minorHAnsi"/>
        </w:rPr>
      </w:pPr>
      <w:r w:rsidRPr="00DF0271">
        <w:rPr>
          <w:rFonts w:asciiTheme="minorHAnsi" w:hAnsiTheme="minorHAnsi"/>
        </w:rPr>
        <w:t>Дата, с которой регистратор осуществляет ведение реестра владельцев ценных бумаг эмитента:</w:t>
      </w:r>
      <w:r w:rsidRPr="00DF0271">
        <w:rPr>
          <w:rStyle w:val="Subst"/>
          <w:rFonts w:asciiTheme="minorHAnsi" w:hAnsiTheme="minorHAnsi"/>
        </w:rPr>
        <w:t xml:space="preserve"> 24.05.2009</w:t>
      </w:r>
    </w:p>
    <w:p w14:paraId="6B41834F" w14:textId="784F1578" w:rsidR="00045672" w:rsidRPr="00DF0271" w:rsidRDefault="00045672" w:rsidP="00045672">
      <w:pPr>
        <w:pStyle w:val="ConsPlusNormal"/>
        <w:jc w:val="both"/>
        <w:outlineLvl w:val="1"/>
        <w:rPr>
          <w:rFonts w:asciiTheme="minorHAnsi" w:hAnsiTheme="minorHAnsi"/>
          <w:sz w:val="20"/>
        </w:rPr>
      </w:pPr>
      <w:r w:rsidRPr="00DF0271">
        <w:rPr>
          <w:rFonts w:asciiTheme="minorHAnsi" w:hAnsiTheme="minorHAnsi"/>
          <w:sz w:val="20"/>
        </w:rPr>
        <w:t xml:space="preserve">В период между 31.12.2021 (дата окончания отчетного периода) и </w:t>
      </w:r>
      <w:r w:rsidR="009833D2" w:rsidRPr="00DF0271">
        <w:rPr>
          <w:rFonts w:asciiTheme="minorHAnsi" w:hAnsiTheme="minorHAnsi"/>
          <w:sz w:val="20"/>
        </w:rPr>
        <w:t>31</w:t>
      </w:r>
      <w:r w:rsidRPr="00DF0271">
        <w:rPr>
          <w:rFonts w:asciiTheme="minorHAnsi" w:hAnsiTheme="minorHAnsi"/>
          <w:sz w:val="20"/>
        </w:rPr>
        <w:t>.0</w:t>
      </w:r>
      <w:r w:rsidR="009833D2" w:rsidRPr="00DF0271">
        <w:rPr>
          <w:rFonts w:asciiTheme="minorHAnsi" w:hAnsiTheme="minorHAnsi"/>
          <w:sz w:val="20"/>
        </w:rPr>
        <w:t>3</w:t>
      </w:r>
      <w:r w:rsidRPr="00DF0271">
        <w:rPr>
          <w:rFonts w:asciiTheme="minorHAnsi" w:hAnsiTheme="minorHAnsi"/>
          <w:sz w:val="20"/>
        </w:rPr>
        <w:t>.2022 (дата раскрытия бухгалтерской (финансовой) отчетности) в составе указанной информации изменения не происходили.</w:t>
      </w:r>
    </w:p>
    <w:p w14:paraId="4B576642" w14:textId="77777777" w:rsidR="00167892" w:rsidRPr="00DF0271" w:rsidRDefault="00167892" w:rsidP="00FA1BBA">
      <w:pPr>
        <w:pStyle w:val="ConsPlusNormal"/>
        <w:jc w:val="both"/>
        <w:rPr>
          <w:rFonts w:asciiTheme="minorHAnsi" w:hAnsiTheme="minorHAnsi"/>
          <w:sz w:val="20"/>
        </w:rPr>
      </w:pPr>
    </w:p>
    <w:p w14:paraId="72FAD5DA" w14:textId="77777777" w:rsidR="00167892" w:rsidRPr="00DF0271" w:rsidRDefault="00167892" w:rsidP="00FA1BBA">
      <w:pPr>
        <w:pStyle w:val="ConsPlusNormal"/>
        <w:jc w:val="both"/>
        <w:outlineLvl w:val="2"/>
        <w:rPr>
          <w:rFonts w:asciiTheme="minorHAnsi" w:hAnsiTheme="minorHAnsi"/>
          <w:b/>
          <w:sz w:val="20"/>
        </w:rPr>
      </w:pPr>
      <w:r w:rsidRPr="00DF0271">
        <w:rPr>
          <w:rFonts w:asciiTheme="minorHAnsi" w:hAnsiTheme="minorHAnsi"/>
          <w:b/>
          <w:sz w:val="20"/>
        </w:rPr>
        <w:t>4.5.2. Сведения о депозитарии, осуществляющем централизованный учет прав на ценные бумаги эмитента</w:t>
      </w:r>
    </w:p>
    <w:p w14:paraId="1BEB1145" w14:textId="77777777" w:rsidR="002700D1" w:rsidRPr="00DF0271" w:rsidRDefault="002700D1" w:rsidP="00FA1BBA">
      <w:pPr>
        <w:pStyle w:val="ConsPlusNormal"/>
        <w:spacing w:before="220"/>
        <w:jc w:val="both"/>
        <w:rPr>
          <w:rFonts w:asciiTheme="minorHAnsi" w:hAnsiTheme="minorHAnsi"/>
          <w:i/>
          <w:sz w:val="20"/>
        </w:rPr>
      </w:pPr>
      <w:r w:rsidRPr="00DF0271">
        <w:rPr>
          <w:rFonts w:asciiTheme="minorHAnsi" w:hAnsiTheme="minorHAnsi"/>
          <w:i/>
          <w:sz w:val="20"/>
        </w:rPr>
        <w:t>Ц</w:t>
      </w:r>
      <w:r w:rsidR="00167892" w:rsidRPr="00DF0271">
        <w:rPr>
          <w:rFonts w:asciiTheme="minorHAnsi" w:hAnsiTheme="minorHAnsi"/>
          <w:i/>
          <w:sz w:val="20"/>
        </w:rPr>
        <w:t>енные бумаги эмитента с централизованным учетом прав</w:t>
      </w:r>
      <w:r w:rsidRPr="00DF0271">
        <w:rPr>
          <w:rFonts w:asciiTheme="minorHAnsi" w:hAnsiTheme="minorHAnsi"/>
          <w:i/>
          <w:sz w:val="20"/>
        </w:rPr>
        <w:t xml:space="preserve"> в обращении не находятся.</w:t>
      </w:r>
    </w:p>
    <w:p w14:paraId="24024E53" w14:textId="4B5ABE50" w:rsidR="00E27BC1" w:rsidRPr="00DF0271" w:rsidRDefault="00E27BC1" w:rsidP="00E27BC1">
      <w:pPr>
        <w:pStyle w:val="ConsPlusNormal"/>
        <w:jc w:val="both"/>
        <w:outlineLvl w:val="1"/>
        <w:rPr>
          <w:rFonts w:asciiTheme="minorHAnsi" w:hAnsiTheme="minorHAnsi"/>
          <w:i/>
          <w:sz w:val="20"/>
        </w:rPr>
      </w:pPr>
      <w:r w:rsidRPr="00DF0271">
        <w:rPr>
          <w:rFonts w:asciiTheme="minorHAnsi" w:hAnsiTheme="minorHAnsi"/>
          <w:i/>
          <w:sz w:val="20"/>
        </w:rPr>
        <w:t xml:space="preserve">В период между 31.12.2021 (дата окончания отчетного периода) и </w:t>
      </w:r>
      <w:r w:rsidR="009833D2" w:rsidRPr="00DF0271">
        <w:rPr>
          <w:rFonts w:asciiTheme="minorHAnsi" w:hAnsiTheme="minorHAnsi"/>
          <w:i/>
          <w:sz w:val="20"/>
        </w:rPr>
        <w:t>31</w:t>
      </w:r>
      <w:r w:rsidRPr="00DF0271">
        <w:rPr>
          <w:rFonts w:asciiTheme="minorHAnsi" w:hAnsiTheme="minorHAnsi"/>
          <w:i/>
          <w:sz w:val="20"/>
        </w:rPr>
        <w:t>.0</w:t>
      </w:r>
      <w:r w:rsidR="009833D2" w:rsidRPr="00DF0271">
        <w:rPr>
          <w:rFonts w:asciiTheme="minorHAnsi" w:hAnsiTheme="minorHAnsi"/>
          <w:i/>
          <w:sz w:val="20"/>
        </w:rPr>
        <w:t>3</w:t>
      </w:r>
      <w:r w:rsidRPr="00DF0271">
        <w:rPr>
          <w:rFonts w:asciiTheme="minorHAnsi" w:hAnsiTheme="minorHAnsi"/>
          <w:i/>
          <w:sz w:val="20"/>
        </w:rPr>
        <w:t>.2022 (дата раскрытия бухгалтерской (финансовой) отчетности) в составе указанной информации изменения не происходили.</w:t>
      </w:r>
    </w:p>
    <w:p w14:paraId="078379DB" w14:textId="77777777" w:rsidR="00E27BC1" w:rsidRPr="00DF0271" w:rsidRDefault="00E27BC1" w:rsidP="00FA1BBA">
      <w:pPr>
        <w:pStyle w:val="ConsPlusNormal"/>
        <w:jc w:val="both"/>
        <w:rPr>
          <w:rFonts w:asciiTheme="minorHAnsi" w:hAnsiTheme="minorHAnsi"/>
          <w:sz w:val="20"/>
        </w:rPr>
      </w:pPr>
    </w:p>
    <w:p w14:paraId="59E686C5" w14:textId="77777777" w:rsidR="00167892" w:rsidRPr="00DF0271" w:rsidRDefault="00167892" w:rsidP="00FA1BBA">
      <w:pPr>
        <w:pStyle w:val="ConsPlusNormal"/>
        <w:jc w:val="both"/>
        <w:outlineLvl w:val="1"/>
        <w:rPr>
          <w:rFonts w:asciiTheme="minorHAnsi" w:hAnsiTheme="minorHAnsi"/>
          <w:b/>
          <w:sz w:val="20"/>
        </w:rPr>
      </w:pPr>
      <w:bookmarkStart w:id="19" w:name="P1035"/>
      <w:bookmarkEnd w:id="19"/>
      <w:r w:rsidRPr="00DF0271">
        <w:rPr>
          <w:rFonts w:asciiTheme="minorHAnsi" w:hAnsiTheme="minorHAnsi"/>
          <w:b/>
          <w:sz w:val="20"/>
        </w:rPr>
        <w:t>4.6. Информация об аудиторе эмитента</w:t>
      </w:r>
    </w:p>
    <w:p w14:paraId="2ED1F3AE" w14:textId="77777777" w:rsidR="00205F95" w:rsidRPr="00DF0271" w:rsidRDefault="00205F95" w:rsidP="003970D2">
      <w:pPr>
        <w:rPr>
          <w:rFonts w:asciiTheme="minorHAnsi" w:hAnsiTheme="minorHAnsi"/>
        </w:rPr>
      </w:pPr>
      <w:r w:rsidRPr="00DF0271">
        <w:rPr>
          <w:rFonts w:asciiTheme="minorHAnsi" w:hAnsiTheme="minorHAnsi"/>
        </w:rPr>
        <w:t>Полное фирменное наименование:</w:t>
      </w:r>
      <w:r w:rsidRPr="00DF0271">
        <w:rPr>
          <w:rStyle w:val="Subst"/>
          <w:rFonts w:asciiTheme="minorHAnsi" w:hAnsiTheme="minorHAnsi"/>
        </w:rPr>
        <w:t xml:space="preserve"> Общество с ограниченной ответственностью "ЭПК-Аудит"</w:t>
      </w:r>
    </w:p>
    <w:p w14:paraId="477E370C" w14:textId="77777777" w:rsidR="00205F95" w:rsidRPr="00DF0271" w:rsidRDefault="00205F95" w:rsidP="003970D2">
      <w:pPr>
        <w:rPr>
          <w:rFonts w:asciiTheme="minorHAnsi" w:hAnsiTheme="minorHAnsi"/>
        </w:rPr>
      </w:pPr>
      <w:r w:rsidRPr="00DF0271">
        <w:rPr>
          <w:rFonts w:asciiTheme="minorHAnsi" w:hAnsiTheme="minorHAnsi"/>
        </w:rPr>
        <w:t>Сокращенное фирменное наименование:</w:t>
      </w:r>
      <w:r w:rsidRPr="00DF0271">
        <w:rPr>
          <w:rStyle w:val="Subst"/>
          <w:rFonts w:asciiTheme="minorHAnsi" w:hAnsiTheme="minorHAnsi"/>
        </w:rPr>
        <w:t xml:space="preserve"> ООО "ЭПК-Аудит"</w:t>
      </w:r>
    </w:p>
    <w:p w14:paraId="5012A339" w14:textId="77777777" w:rsidR="00205F95" w:rsidRPr="00DF0271" w:rsidRDefault="00205F95" w:rsidP="003970D2">
      <w:pPr>
        <w:rPr>
          <w:rFonts w:asciiTheme="minorHAnsi" w:hAnsiTheme="minorHAnsi"/>
        </w:rPr>
      </w:pPr>
      <w:r w:rsidRPr="00DF0271">
        <w:rPr>
          <w:rFonts w:asciiTheme="minorHAnsi" w:hAnsiTheme="minorHAnsi"/>
        </w:rPr>
        <w:t>Место нахождения:</w:t>
      </w:r>
      <w:r w:rsidRPr="00DF0271">
        <w:rPr>
          <w:rStyle w:val="Subst"/>
          <w:rFonts w:asciiTheme="minorHAnsi" w:hAnsiTheme="minorHAnsi"/>
        </w:rPr>
        <w:t xml:space="preserve"> 109548, г. Москва, ул. </w:t>
      </w:r>
      <w:proofErr w:type="spellStart"/>
      <w:r w:rsidRPr="00DF0271">
        <w:rPr>
          <w:rStyle w:val="Subst"/>
          <w:rFonts w:asciiTheme="minorHAnsi" w:hAnsiTheme="minorHAnsi"/>
        </w:rPr>
        <w:t>Кухмистерова</w:t>
      </w:r>
      <w:proofErr w:type="spellEnd"/>
      <w:r w:rsidRPr="00DF0271">
        <w:rPr>
          <w:rStyle w:val="Subst"/>
          <w:rFonts w:asciiTheme="minorHAnsi" w:hAnsiTheme="minorHAnsi"/>
        </w:rPr>
        <w:t>, д.3, корп.2, кв.3</w:t>
      </w:r>
    </w:p>
    <w:p w14:paraId="760C8FB4" w14:textId="77777777" w:rsidR="00205F95" w:rsidRPr="00DF0271" w:rsidRDefault="00205F95" w:rsidP="003970D2">
      <w:pPr>
        <w:rPr>
          <w:rFonts w:asciiTheme="minorHAnsi" w:hAnsiTheme="minorHAnsi"/>
        </w:rPr>
      </w:pPr>
      <w:r w:rsidRPr="00DF0271">
        <w:rPr>
          <w:rFonts w:asciiTheme="minorHAnsi" w:hAnsiTheme="minorHAnsi"/>
        </w:rPr>
        <w:t>ИНН:</w:t>
      </w:r>
      <w:r w:rsidRPr="00DF0271">
        <w:rPr>
          <w:rStyle w:val="Subst"/>
          <w:rFonts w:asciiTheme="minorHAnsi" w:hAnsiTheme="minorHAnsi"/>
        </w:rPr>
        <w:t xml:space="preserve"> 7723155070</w:t>
      </w:r>
    </w:p>
    <w:p w14:paraId="5AF1EFF7" w14:textId="77777777" w:rsidR="00205F95" w:rsidRPr="00DF0271" w:rsidRDefault="00205F95" w:rsidP="003970D2">
      <w:pPr>
        <w:rPr>
          <w:rFonts w:asciiTheme="minorHAnsi" w:hAnsiTheme="minorHAnsi"/>
        </w:rPr>
      </w:pPr>
      <w:r w:rsidRPr="00DF0271">
        <w:rPr>
          <w:rFonts w:asciiTheme="minorHAnsi" w:hAnsiTheme="minorHAnsi"/>
        </w:rPr>
        <w:t>ОГРН:</w:t>
      </w:r>
      <w:r w:rsidRPr="00DF0271">
        <w:rPr>
          <w:rStyle w:val="Subst"/>
          <w:rFonts w:asciiTheme="minorHAnsi" w:hAnsiTheme="minorHAnsi"/>
        </w:rPr>
        <w:t xml:space="preserve"> 1037739322675</w:t>
      </w:r>
    </w:p>
    <w:p w14:paraId="0E8FAF13" w14:textId="77777777" w:rsidR="00205F95" w:rsidRPr="00DF0271" w:rsidRDefault="00205F95" w:rsidP="003970D2">
      <w:pPr>
        <w:rPr>
          <w:rFonts w:asciiTheme="minorHAnsi" w:hAnsiTheme="minorHAnsi"/>
        </w:rPr>
      </w:pPr>
      <w:r w:rsidRPr="00DF0271">
        <w:rPr>
          <w:rFonts w:asciiTheme="minorHAnsi" w:hAnsiTheme="minorHAnsi"/>
        </w:rPr>
        <w:t>Телефон:</w:t>
      </w:r>
      <w:r w:rsidRPr="00DF0271">
        <w:rPr>
          <w:rStyle w:val="Subst"/>
          <w:rFonts w:asciiTheme="minorHAnsi" w:hAnsiTheme="minorHAnsi"/>
        </w:rPr>
        <w:t xml:space="preserve"> (499) 709-9609</w:t>
      </w:r>
    </w:p>
    <w:p w14:paraId="393C254C" w14:textId="77777777" w:rsidR="00205F95" w:rsidRPr="00DF0271" w:rsidRDefault="00205F95" w:rsidP="003970D2">
      <w:pPr>
        <w:rPr>
          <w:rFonts w:asciiTheme="minorHAnsi" w:hAnsiTheme="minorHAnsi"/>
        </w:rPr>
      </w:pPr>
      <w:r w:rsidRPr="00DF0271">
        <w:rPr>
          <w:rFonts w:asciiTheme="minorHAnsi" w:hAnsiTheme="minorHAnsi"/>
        </w:rPr>
        <w:t>Факс:</w:t>
      </w:r>
    </w:p>
    <w:p w14:paraId="536FB3B1" w14:textId="77777777" w:rsidR="00205F95" w:rsidRPr="00DF0271" w:rsidRDefault="00205F95" w:rsidP="003970D2">
      <w:pPr>
        <w:rPr>
          <w:rFonts w:asciiTheme="minorHAnsi" w:hAnsiTheme="minorHAnsi"/>
        </w:rPr>
      </w:pPr>
      <w:r w:rsidRPr="00DF0271">
        <w:rPr>
          <w:rFonts w:asciiTheme="minorHAnsi" w:hAnsiTheme="minorHAnsi"/>
        </w:rPr>
        <w:t>Адрес электронной почты:</w:t>
      </w:r>
      <w:r w:rsidRPr="00DF0271">
        <w:rPr>
          <w:rStyle w:val="Subst"/>
          <w:rFonts w:asciiTheme="minorHAnsi" w:hAnsiTheme="minorHAnsi"/>
        </w:rPr>
        <w:t xml:space="preserve"> epk@epk-audit.ru</w:t>
      </w:r>
    </w:p>
    <w:p w14:paraId="5A5D6083" w14:textId="77777777" w:rsidR="00205F95" w:rsidRPr="00DF0271" w:rsidRDefault="00205F95" w:rsidP="003970D2">
      <w:pPr>
        <w:pStyle w:val="SubHeading"/>
        <w:rPr>
          <w:rFonts w:asciiTheme="minorHAnsi" w:hAnsiTheme="minorHAnsi"/>
        </w:rPr>
      </w:pPr>
      <w:r w:rsidRPr="00DF0271">
        <w:rPr>
          <w:rFonts w:asciiTheme="minorHAnsi" w:hAnsiTheme="minorHAnsi"/>
        </w:rPr>
        <w:t>Данные о членстве аудитора в саморегулируемых организациях аудиторов</w:t>
      </w:r>
    </w:p>
    <w:p w14:paraId="4B4C6A1D" w14:textId="06375F39" w:rsidR="00205F95" w:rsidRPr="00DF0271" w:rsidRDefault="00205F95" w:rsidP="00CD55F5">
      <w:pPr>
        <w:rPr>
          <w:rFonts w:asciiTheme="minorHAnsi" w:hAnsiTheme="minorHAnsi"/>
        </w:rPr>
      </w:pPr>
      <w:r w:rsidRPr="00DF0271">
        <w:rPr>
          <w:rFonts w:asciiTheme="minorHAnsi" w:hAnsiTheme="minorHAnsi"/>
        </w:rPr>
        <w:t>Полное наименование:</w:t>
      </w:r>
      <w:r w:rsidRPr="00DF0271">
        <w:rPr>
          <w:rStyle w:val="Subst"/>
          <w:rFonts w:asciiTheme="minorHAnsi" w:hAnsiTheme="minorHAnsi"/>
        </w:rPr>
        <w:t xml:space="preserve"> Саморегулируемая организация аудиторов "Российский Союз Аудиторов" (Ассоциация)</w:t>
      </w:r>
    </w:p>
    <w:p w14:paraId="1F439ED0" w14:textId="1605851D" w:rsidR="00205F95" w:rsidRPr="00DF0271" w:rsidRDefault="00205F95" w:rsidP="00CD55F5">
      <w:pPr>
        <w:pStyle w:val="SubHeading"/>
        <w:rPr>
          <w:rFonts w:asciiTheme="minorHAnsi" w:hAnsiTheme="minorHAnsi"/>
        </w:rPr>
      </w:pPr>
      <w:r w:rsidRPr="00DF0271">
        <w:rPr>
          <w:rFonts w:asciiTheme="minorHAnsi" w:hAnsiTheme="minorHAnsi"/>
        </w:rPr>
        <w:t>Место нахождения</w:t>
      </w:r>
      <w:r w:rsidR="00CD55F5" w:rsidRPr="00DF0271">
        <w:rPr>
          <w:rFonts w:asciiTheme="minorHAnsi" w:hAnsiTheme="minorHAnsi"/>
        </w:rPr>
        <w:t xml:space="preserve">: </w:t>
      </w:r>
      <w:r w:rsidRPr="00DF0271">
        <w:rPr>
          <w:rStyle w:val="Subst"/>
          <w:rFonts w:asciiTheme="minorHAnsi" w:hAnsiTheme="minorHAnsi"/>
        </w:rPr>
        <w:t>107031 Российская Федерация, Москва, Переулок Петровский 8 стр. 2</w:t>
      </w:r>
    </w:p>
    <w:p w14:paraId="083D2D97" w14:textId="64CAF148" w:rsidR="001E56F7" w:rsidRPr="00DF0271" w:rsidRDefault="001E56F7" w:rsidP="001E56F7">
      <w:pPr>
        <w:pStyle w:val="SubHeading"/>
        <w:rPr>
          <w:rFonts w:asciiTheme="minorHAnsi" w:hAnsiTheme="minorHAnsi"/>
        </w:rPr>
      </w:pPr>
      <w:r w:rsidRPr="00DF0271">
        <w:rPr>
          <w:rFonts w:asciiTheme="minorHAnsi" w:hAnsiTheme="minorHAnsi"/>
        </w:rPr>
        <w:t>Отчетные годы из числа последних трех завершенных финансовых лет, за которые аудитором проводилась независимая проверка годовой бухгалтерской (финансовой) отчетности эмитента</w:t>
      </w:r>
    </w:p>
    <w:p w14:paraId="6692EB86" w14:textId="1F719E19" w:rsidR="00205F95" w:rsidRPr="00DF0271" w:rsidRDefault="00205F95" w:rsidP="00205F95">
      <w:pPr>
        <w:pStyle w:val="SubHeading"/>
        <w:spacing w:before="0"/>
        <w:rPr>
          <w:rFonts w:asciiTheme="minorHAnsi" w:hAnsiTheme="minorHAnsi"/>
          <w:i/>
        </w:rPr>
      </w:pPr>
      <w:r w:rsidRPr="00DF0271">
        <w:rPr>
          <w:rFonts w:asciiTheme="minorHAnsi" w:hAnsiTheme="minorHAnsi"/>
          <w:i/>
        </w:rPr>
        <w:t>Бухгалтерская (финансовая) отчетность за 2018 год.</w:t>
      </w:r>
    </w:p>
    <w:p w14:paraId="2D626FFD" w14:textId="346EFD80" w:rsidR="00205F95" w:rsidRPr="00DF0271" w:rsidRDefault="00205F95" w:rsidP="00205F95">
      <w:pPr>
        <w:pStyle w:val="SubHeading"/>
        <w:spacing w:before="0"/>
        <w:rPr>
          <w:rFonts w:asciiTheme="minorHAnsi" w:hAnsiTheme="minorHAnsi"/>
          <w:i/>
        </w:rPr>
      </w:pPr>
      <w:r w:rsidRPr="00DF0271">
        <w:rPr>
          <w:rFonts w:asciiTheme="minorHAnsi" w:hAnsiTheme="minorHAnsi"/>
          <w:i/>
        </w:rPr>
        <w:t>Бухгалтерская (финансовая) отчетность за 2019 год.</w:t>
      </w:r>
    </w:p>
    <w:p w14:paraId="692CF89F" w14:textId="77777777" w:rsidR="001E56F7" w:rsidRPr="00DF0271" w:rsidRDefault="001E56F7" w:rsidP="001E56F7">
      <w:pPr>
        <w:pStyle w:val="SubHeading"/>
        <w:spacing w:before="0"/>
        <w:rPr>
          <w:rFonts w:asciiTheme="minorHAnsi" w:hAnsiTheme="minorHAnsi"/>
          <w:i/>
        </w:rPr>
      </w:pPr>
      <w:r w:rsidRPr="00DF0271">
        <w:rPr>
          <w:rFonts w:asciiTheme="minorHAnsi" w:hAnsiTheme="minorHAnsi"/>
          <w:i/>
        </w:rPr>
        <w:t xml:space="preserve">Бухгалтерская (финансовая) отчетность за 2020 год. </w:t>
      </w:r>
    </w:p>
    <w:p w14:paraId="7D4ACC0B" w14:textId="77777777" w:rsidR="001E56F7" w:rsidRPr="00DF0271" w:rsidRDefault="001E56F7" w:rsidP="001E56F7">
      <w:pPr>
        <w:pStyle w:val="SubHeading"/>
        <w:spacing w:before="0"/>
        <w:rPr>
          <w:rFonts w:asciiTheme="minorHAnsi" w:hAnsiTheme="minorHAnsi"/>
          <w:i/>
        </w:rPr>
      </w:pPr>
      <w:r w:rsidRPr="00DF0271">
        <w:rPr>
          <w:rFonts w:asciiTheme="minorHAnsi" w:hAnsiTheme="minorHAnsi"/>
          <w:i/>
        </w:rPr>
        <w:t>Бухгалтерская (финансовая) отчетность за 2021 год.</w:t>
      </w:r>
    </w:p>
    <w:p w14:paraId="4CE7FE99" w14:textId="77777777" w:rsidR="00CD55F5" w:rsidRPr="00DF0271" w:rsidRDefault="00CD55F5" w:rsidP="001E56F7">
      <w:pPr>
        <w:pStyle w:val="SubHeading"/>
        <w:spacing w:before="0"/>
        <w:rPr>
          <w:rFonts w:asciiTheme="minorHAnsi" w:hAnsiTheme="minorHAnsi"/>
          <w:i/>
        </w:rPr>
      </w:pPr>
    </w:p>
    <w:p w14:paraId="7389006D" w14:textId="4B2CC925" w:rsidR="00CD55F5" w:rsidRPr="00DF0271" w:rsidRDefault="00CD55F5" w:rsidP="00CD55F5">
      <w:pPr>
        <w:spacing w:after="150"/>
        <w:jc w:val="both"/>
        <w:rPr>
          <w:rFonts w:asciiTheme="minorHAnsi" w:hAnsiTheme="minorHAnsi"/>
          <w:i/>
        </w:rPr>
      </w:pPr>
      <w:r w:rsidRPr="00DF0271">
        <w:rPr>
          <w:rFonts w:asciiTheme="minorHAnsi" w:hAnsiTheme="minorHAnsi"/>
        </w:rPr>
        <w:t xml:space="preserve">Вид отчетности эмитента, в отношении которой аудитором проводилась проверка: </w:t>
      </w:r>
      <w:r w:rsidRPr="00DF0271">
        <w:rPr>
          <w:rFonts w:asciiTheme="minorHAnsi" w:hAnsiTheme="minorHAnsi"/>
          <w:i/>
        </w:rPr>
        <w:t>бухгалтерская (финансовая) отчетность</w:t>
      </w:r>
    </w:p>
    <w:p w14:paraId="64F9F762" w14:textId="77777777" w:rsidR="001E56F7" w:rsidRPr="00DF0271" w:rsidRDefault="001E56F7" w:rsidP="00045672">
      <w:pPr>
        <w:spacing w:after="0"/>
        <w:rPr>
          <w:rFonts w:asciiTheme="minorHAnsi" w:hAnsiTheme="minorHAnsi"/>
          <w:i/>
        </w:rPr>
      </w:pPr>
      <w:r w:rsidRPr="00DF0271">
        <w:rPr>
          <w:rFonts w:asciiTheme="minorHAnsi" w:hAnsiTheme="minorHAnsi"/>
          <w:i/>
        </w:rPr>
        <w:t xml:space="preserve">Сопутствующие аудиту и прочие связанные с аудиторской деятельностью услуги в течение последних трех завершенных отчетных лет и текущего года эмитенту </w:t>
      </w:r>
      <w:r w:rsidRPr="00A21F21">
        <w:rPr>
          <w:rFonts w:asciiTheme="minorHAnsi" w:hAnsiTheme="minorHAnsi"/>
          <w:b/>
          <w:i/>
        </w:rPr>
        <w:t>не оказывались</w:t>
      </w:r>
      <w:r w:rsidRPr="00DF0271">
        <w:rPr>
          <w:rFonts w:asciiTheme="minorHAnsi" w:hAnsiTheme="minorHAnsi"/>
          <w:i/>
        </w:rPr>
        <w:t>.</w:t>
      </w:r>
    </w:p>
    <w:p w14:paraId="6494590B" w14:textId="77777777" w:rsidR="001E56F7" w:rsidRPr="00DF0271" w:rsidRDefault="001E56F7" w:rsidP="0026325D">
      <w:pPr>
        <w:spacing w:after="0"/>
        <w:rPr>
          <w:rFonts w:asciiTheme="minorHAnsi" w:hAnsiTheme="minorHAnsi"/>
          <w:i/>
        </w:rPr>
      </w:pPr>
    </w:p>
    <w:p w14:paraId="2A28F129" w14:textId="77777777" w:rsidR="0026325D" w:rsidRPr="00A21F21" w:rsidRDefault="0026325D" w:rsidP="00045672">
      <w:pPr>
        <w:jc w:val="both"/>
        <w:rPr>
          <w:rStyle w:val="Subst"/>
          <w:rFonts w:asciiTheme="minorHAnsi" w:hAnsiTheme="minorHAnsi"/>
          <w:b w:val="0"/>
          <w:bCs/>
          <w:iCs/>
        </w:rPr>
      </w:pPr>
      <w:r w:rsidRPr="00A21F21">
        <w:rPr>
          <w:rStyle w:val="Subst"/>
          <w:rFonts w:asciiTheme="minorHAnsi" w:hAnsiTheme="minorHAnsi"/>
          <w:b w:val="0"/>
          <w:bCs/>
          <w:i w:val="0"/>
          <w:iCs/>
        </w:rPr>
        <w:lastRenderedPageBreak/>
        <w:t>Факторы, которые могут оказать влияние на независимость аудитора (аудиторской организации) от эмитента, в том числе существенные интересы, связывающие аудитора (лиц, занимающих должности в органах управления и органах контроля за финансово-хозяйственной деятельностью аудиторской организации) с эмитентом (лицами, занимающими должности в органах управления и органах контроля за финансово-хозяйственной деятельностью эмитента),</w:t>
      </w:r>
      <w:r w:rsidRPr="00A21F21">
        <w:rPr>
          <w:rStyle w:val="Subst"/>
          <w:rFonts w:asciiTheme="minorHAnsi" w:hAnsiTheme="minorHAnsi"/>
          <w:b w:val="0"/>
          <w:bCs/>
          <w:iCs/>
        </w:rPr>
        <w:t xml:space="preserve"> </w:t>
      </w:r>
      <w:r w:rsidRPr="00A21F21">
        <w:rPr>
          <w:rStyle w:val="Subst"/>
          <w:rFonts w:asciiTheme="minorHAnsi" w:hAnsiTheme="minorHAnsi"/>
          <w:bCs/>
          <w:iCs/>
        </w:rPr>
        <w:t>отсутствуют.</w:t>
      </w:r>
    </w:p>
    <w:p w14:paraId="528A3C00" w14:textId="6A8F0A4B" w:rsidR="00D4013A" w:rsidRPr="00D4013A" w:rsidRDefault="00D4013A" w:rsidP="00045672">
      <w:pPr>
        <w:jc w:val="both"/>
        <w:rPr>
          <w:rStyle w:val="Subst"/>
          <w:rFonts w:asciiTheme="minorHAnsi" w:hAnsiTheme="minorHAnsi"/>
          <w:b w:val="0"/>
          <w:bCs/>
          <w:i w:val="0"/>
          <w:iCs/>
        </w:rPr>
      </w:pPr>
      <w:r w:rsidRPr="00D4013A">
        <w:rPr>
          <w:rStyle w:val="Subst"/>
          <w:rFonts w:asciiTheme="minorHAnsi" w:hAnsiTheme="minorHAnsi"/>
          <w:b w:val="0"/>
          <w:bCs/>
          <w:i w:val="0"/>
          <w:iCs/>
        </w:rPr>
        <w:t>Меры, предпринятые эмитентом и аудитором эмитента для снижения влияния факторов, которые могут оказать влияние на независимость аудитора</w:t>
      </w:r>
      <w:r>
        <w:rPr>
          <w:rStyle w:val="Subst"/>
          <w:rFonts w:asciiTheme="minorHAnsi" w:hAnsiTheme="minorHAnsi"/>
          <w:b w:val="0"/>
          <w:bCs/>
          <w:i w:val="0"/>
          <w:iCs/>
        </w:rPr>
        <w:t>:</w:t>
      </w:r>
    </w:p>
    <w:p w14:paraId="7FB87686" w14:textId="70F2770D" w:rsidR="0026325D" w:rsidRPr="00A21F21" w:rsidRDefault="0026325D" w:rsidP="00045672">
      <w:pPr>
        <w:jc w:val="both"/>
        <w:rPr>
          <w:rStyle w:val="Subst"/>
          <w:rFonts w:asciiTheme="minorHAnsi" w:hAnsiTheme="minorHAnsi"/>
          <w:b w:val="0"/>
          <w:bCs/>
          <w:i w:val="0"/>
          <w:iCs/>
        </w:rPr>
      </w:pPr>
      <w:r w:rsidRPr="00A21F21">
        <w:rPr>
          <w:rStyle w:val="Subst"/>
          <w:rFonts w:asciiTheme="minorHAnsi" w:hAnsiTheme="minorHAnsi"/>
          <w:b w:val="0"/>
          <w:bCs/>
          <w:i w:val="0"/>
          <w:iCs/>
        </w:rPr>
        <w:t>С целью исключения указанных факторов для проведения обязательного ежегодного аудита бухгалтерской (финансовой) отчетности АО "</w:t>
      </w:r>
      <w:proofErr w:type="spellStart"/>
      <w:r w:rsidR="00534BE1" w:rsidRPr="00A21F21">
        <w:rPr>
          <w:rStyle w:val="Subst"/>
          <w:rFonts w:asciiTheme="minorHAnsi" w:hAnsiTheme="minorHAnsi"/>
          <w:b w:val="0"/>
          <w:bCs/>
          <w:i w:val="0"/>
          <w:iCs/>
        </w:rPr>
        <w:t>Спецбытмонтаж</w:t>
      </w:r>
      <w:proofErr w:type="spellEnd"/>
      <w:r w:rsidRPr="00A21F21">
        <w:rPr>
          <w:rStyle w:val="Subst"/>
          <w:rFonts w:asciiTheme="minorHAnsi" w:hAnsiTheme="minorHAnsi"/>
          <w:b w:val="0"/>
          <w:bCs/>
          <w:i w:val="0"/>
          <w:iCs/>
        </w:rPr>
        <w:t>" аудиторская организация определяется путем проведения конкурентных процедур (запрос коммерческих предложений).</w:t>
      </w:r>
    </w:p>
    <w:p w14:paraId="0DC62271" w14:textId="5C38E4C0" w:rsidR="00A21F21" w:rsidRPr="00A21F21" w:rsidRDefault="00A21F21" w:rsidP="00045672">
      <w:pPr>
        <w:jc w:val="both"/>
        <w:rPr>
          <w:rStyle w:val="Subst"/>
          <w:bCs/>
          <w:iCs/>
        </w:rPr>
      </w:pPr>
      <w:r w:rsidRPr="00A21F21">
        <w:rPr>
          <w:rStyle w:val="Subst"/>
          <w:rFonts w:asciiTheme="minorHAnsi" w:hAnsiTheme="minorHAnsi"/>
          <w:b w:val="0"/>
          <w:bCs/>
          <w:i w:val="0"/>
          <w:iCs/>
        </w:rPr>
        <w:t>Сведения о наличии существенных интересов (взаимоотношений), связывающих с эмитентом (членами органов управления и органов контроля за финансово-хозяйственной деятельностью эмитента) аудитора эмитента, членов органов управления и органов контроля за финансово-хозяйственной деятельностью аудитора, а также участников аудиторской группы</w:t>
      </w:r>
      <w:r>
        <w:rPr>
          <w:rStyle w:val="Subst"/>
          <w:rFonts w:asciiTheme="minorHAnsi" w:hAnsiTheme="minorHAnsi"/>
          <w:b w:val="0"/>
          <w:bCs/>
          <w:i w:val="0"/>
          <w:iCs/>
        </w:rPr>
        <w:t xml:space="preserve">: </w:t>
      </w:r>
      <w:r w:rsidRPr="00A21F21">
        <w:rPr>
          <w:rStyle w:val="Subst"/>
          <w:rFonts w:asciiTheme="minorHAnsi" w:hAnsiTheme="minorHAnsi"/>
          <w:bCs/>
          <w:iCs/>
        </w:rPr>
        <w:t>отсутствуют</w:t>
      </w:r>
    </w:p>
    <w:p w14:paraId="4F7840D1" w14:textId="23B5EBB5" w:rsidR="001C35C0" w:rsidRPr="00A21F21" w:rsidRDefault="001C35C0" w:rsidP="00045672">
      <w:pPr>
        <w:jc w:val="both"/>
        <w:rPr>
          <w:rStyle w:val="Subst"/>
          <w:rFonts w:asciiTheme="minorHAnsi" w:hAnsiTheme="minorHAnsi"/>
          <w:i w:val="0"/>
        </w:rPr>
      </w:pPr>
      <w:r w:rsidRPr="00A21F21">
        <w:rPr>
          <w:rStyle w:val="Subst"/>
          <w:rFonts w:asciiTheme="minorHAnsi" w:hAnsiTheme="minorHAnsi"/>
          <w:b w:val="0"/>
          <w:bCs/>
          <w:i w:val="0"/>
          <w:iCs/>
        </w:rPr>
        <w:t>Размер вознаграждения определяется в договоре</w:t>
      </w:r>
      <w:r w:rsidRPr="00A21F21">
        <w:rPr>
          <w:rStyle w:val="Subst"/>
          <w:rFonts w:asciiTheme="minorHAnsi" w:hAnsiTheme="minorHAnsi"/>
          <w:i w:val="0"/>
        </w:rPr>
        <w:t>.</w:t>
      </w:r>
    </w:p>
    <w:p w14:paraId="736C1816" w14:textId="4544BF42" w:rsidR="005076C3" w:rsidRDefault="005076C3" w:rsidP="005076C3">
      <w:pPr>
        <w:spacing w:after="150"/>
        <w:jc w:val="both"/>
        <w:rPr>
          <w:rStyle w:val="Subst"/>
          <w:rFonts w:asciiTheme="minorHAnsi" w:hAnsiTheme="minorHAnsi"/>
          <w:b w:val="0"/>
          <w:bCs/>
          <w:i w:val="0"/>
          <w:iCs/>
        </w:rPr>
      </w:pPr>
      <w:r>
        <w:rPr>
          <w:rStyle w:val="Subst"/>
          <w:rFonts w:asciiTheme="minorHAnsi" w:hAnsiTheme="minorHAnsi"/>
          <w:b w:val="0"/>
          <w:bCs/>
          <w:i w:val="0"/>
          <w:iCs/>
        </w:rPr>
        <w:t>Ф</w:t>
      </w:r>
      <w:r w:rsidRPr="005076C3">
        <w:rPr>
          <w:rStyle w:val="Subst"/>
          <w:rFonts w:asciiTheme="minorHAnsi" w:hAnsiTheme="minorHAnsi"/>
          <w:b w:val="0"/>
          <w:bCs/>
          <w:i w:val="0"/>
          <w:iCs/>
        </w:rPr>
        <w:t xml:space="preserve">актический размер вознаграждения, выплаченного эмитентом аудитору за последний завершенный отчетный год, с отдельным указанием размера вознаграждения, выплаченного за аудит (проверку), в том числе обязательный, отчетности эмитента и за оказание сопутствующих аудиту и прочих связанных с </w:t>
      </w:r>
      <w:r>
        <w:rPr>
          <w:rStyle w:val="Subst"/>
          <w:rFonts w:asciiTheme="minorHAnsi" w:hAnsiTheme="minorHAnsi"/>
          <w:b w:val="0"/>
          <w:bCs/>
          <w:i w:val="0"/>
          <w:iCs/>
        </w:rPr>
        <w:t>аудиторской деятельностью услуг:</w:t>
      </w:r>
    </w:p>
    <w:p w14:paraId="62510080" w14:textId="535B72A8" w:rsidR="001E56F7" w:rsidRPr="003C673E" w:rsidRDefault="001E56F7" w:rsidP="00045672">
      <w:pPr>
        <w:jc w:val="both"/>
        <w:rPr>
          <w:rStyle w:val="Subst"/>
          <w:rFonts w:asciiTheme="minorHAnsi" w:hAnsiTheme="minorHAnsi"/>
          <w:b w:val="0"/>
          <w:bCs/>
          <w:iCs/>
        </w:rPr>
      </w:pPr>
      <w:r w:rsidRPr="003C673E">
        <w:rPr>
          <w:rStyle w:val="Subst"/>
          <w:rFonts w:asciiTheme="minorHAnsi" w:hAnsiTheme="minorHAnsi"/>
          <w:b w:val="0"/>
          <w:bCs/>
          <w:iCs/>
        </w:rPr>
        <w:t xml:space="preserve">Фактический размер вознаграждения, выплаченного эмитентом аудиторской организации по итогам последнего завершенного отчетного года, за который аудиторской организацией проводилась независимая проверка годовой бухгалтерской (финансовой) отчетности: </w:t>
      </w:r>
      <w:r w:rsidR="00534BE1" w:rsidRPr="003C673E">
        <w:rPr>
          <w:rStyle w:val="Subst"/>
          <w:rFonts w:asciiTheme="minorHAnsi" w:hAnsiTheme="minorHAnsi"/>
          <w:b w:val="0"/>
          <w:bCs/>
          <w:iCs/>
        </w:rPr>
        <w:t>60</w:t>
      </w:r>
      <w:r w:rsidRPr="003C673E">
        <w:rPr>
          <w:rStyle w:val="Subst"/>
          <w:rFonts w:asciiTheme="minorHAnsi" w:hAnsiTheme="minorHAnsi"/>
          <w:b w:val="0"/>
          <w:bCs/>
          <w:iCs/>
        </w:rPr>
        <w:t> 000 (</w:t>
      </w:r>
      <w:r w:rsidR="00534BE1" w:rsidRPr="003C673E">
        <w:rPr>
          <w:rStyle w:val="Subst"/>
          <w:rFonts w:asciiTheme="minorHAnsi" w:hAnsiTheme="minorHAnsi"/>
          <w:b w:val="0"/>
          <w:bCs/>
          <w:iCs/>
        </w:rPr>
        <w:t xml:space="preserve">шестьдесят </w:t>
      </w:r>
      <w:r w:rsidRPr="003C673E">
        <w:rPr>
          <w:rStyle w:val="Subst"/>
          <w:rFonts w:asciiTheme="minorHAnsi" w:hAnsiTheme="minorHAnsi"/>
          <w:b w:val="0"/>
          <w:bCs/>
          <w:iCs/>
        </w:rPr>
        <w:t>тысяч) рублей.</w:t>
      </w:r>
    </w:p>
    <w:p w14:paraId="776E441D" w14:textId="6A3EEBF6" w:rsidR="005076C3" w:rsidRPr="00A21F21" w:rsidRDefault="005076C3" w:rsidP="00045672">
      <w:pPr>
        <w:jc w:val="both"/>
        <w:rPr>
          <w:rFonts w:asciiTheme="minorHAnsi" w:hAnsiTheme="minorHAnsi"/>
          <w:b/>
          <w:i/>
        </w:rPr>
      </w:pPr>
      <w:r w:rsidRPr="003C673E">
        <w:rPr>
          <w:rStyle w:val="Subst"/>
          <w:rFonts w:asciiTheme="minorHAnsi" w:hAnsiTheme="minorHAnsi"/>
          <w:b w:val="0"/>
          <w:bCs/>
          <w:iCs/>
        </w:rPr>
        <w:t>Р</w:t>
      </w:r>
      <w:r w:rsidRPr="003C673E">
        <w:rPr>
          <w:rStyle w:val="Subst"/>
          <w:rFonts w:asciiTheme="minorHAnsi" w:hAnsiTheme="minorHAnsi"/>
          <w:b w:val="0"/>
          <w:bCs/>
          <w:iCs/>
        </w:rPr>
        <w:t>азмер вознаграждения, выплаченного за оказание сопутствующих аудиту и прочих связанных с аудиторской деятельностью услуг</w:t>
      </w:r>
      <w:r w:rsidRPr="003C673E">
        <w:rPr>
          <w:rStyle w:val="Subst"/>
          <w:rFonts w:asciiTheme="minorHAnsi" w:hAnsiTheme="minorHAnsi"/>
          <w:b w:val="0"/>
          <w:bCs/>
          <w:iCs/>
        </w:rPr>
        <w:t>:</w:t>
      </w:r>
      <w:r w:rsidRPr="005076C3">
        <w:rPr>
          <w:rStyle w:val="Subst"/>
          <w:rFonts w:asciiTheme="minorHAnsi" w:hAnsiTheme="minorHAnsi"/>
          <w:bCs/>
          <w:iCs/>
        </w:rPr>
        <w:t xml:space="preserve"> сопутствующие услуги</w:t>
      </w:r>
      <w:r>
        <w:rPr>
          <w:rStyle w:val="Subst"/>
          <w:rFonts w:asciiTheme="minorHAnsi" w:hAnsiTheme="minorHAnsi"/>
          <w:bCs/>
          <w:iCs/>
        </w:rPr>
        <w:t>,</w:t>
      </w:r>
      <w:r w:rsidRPr="005076C3">
        <w:rPr>
          <w:rStyle w:val="Subst"/>
          <w:rFonts w:asciiTheme="minorHAnsi" w:hAnsiTheme="minorHAnsi"/>
          <w:bCs/>
          <w:iCs/>
        </w:rPr>
        <w:t xml:space="preserve"> не оказывались.</w:t>
      </w:r>
    </w:p>
    <w:p w14:paraId="035FE7E5" w14:textId="77777777" w:rsidR="003C673E" w:rsidRDefault="003C673E" w:rsidP="00045672">
      <w:pPr>
        <w:spacing w:before="0"/>
        <w:jc w:val="both"/>
        <w:rPr>
          <w:rStyle w:val="Subst"/>
          <w:rFonts w:asciiTheme="minorHAnsi" w:hAnsiTheme="minorHAnsi"/>
          <w:b w:val="0"/>
          <w:bCs/>
          <w:i w:val="0"/>
          <w:iCs/>
        </w:rPr>
      </w:pPr>
    </w:p>
    <w:p w14:paraId="588D0CC2" w14:textId="77777777" w:rsidR="001E56F7" w:rsidRPr="00A21F21" w:rsidRDefault="001E56F7" w:rsidP="00045672">
      <w:pPr>
        <w:spacing w:before="0"/>
        <w:jc w:val="both"/>
        <w:rPr>
          <w:rFonts w:asciiTheme="minorHAnsi" w:hAnsiTheme="minorHAnsi"/>
          <w:b/>
          <w:i/>
        </w:rPr>
      </w:pPr>
      <w:r w:rsidRPr="00A21F21">
        <w:rPr>
          <w:rStyle w:val="Subst"/>
          <w:rFonts w:asciiTheme="minorHAnsi" w:hAnsiTheme="minorHAnsi"/>
          <w:b w:val="0"/>
          <w:bCs/>
          <w:i w:val="0"/>
          <w:iCs/>
        </w:rPr>
        <w:t>Отсроченны</w:t>
      </w:r>
      <w:r w:rsidR="00291187" w:rsidRPr="00A21F21">
        <w:rPr>
          <w:rStyle w:val="Subst"/>
          <w:rFonts w:asciiTheme="minorHAnsi" w:hAnsiTheme="minorHAnsi"/>
          <w:b w:val="0"/>
          <w:bCs/>
          <w:i w:val="0"/>
          <w:iCs/>
        </w:rPr>
        <w:t>е</w:t>
      </w:r>
      <w:r w:rsidRPr="00A21F21">
        <w:rPr>
          <w:rStyle w:val="Subst"/>
          <w:rFonts w:asciiTheme="minorHAnsi" w:hAnsiTheme="minorHAnsi"/>
          <w:b w:val="0"/>
          <w:bCs/>
          <w:i w:val="0"/>
          <w:iCs/>
        </w:rPr>
        <w:t xml:space="preserve"> и просроченны</w:t>
      </w:r>
      <w:r w:rsidR="00291187" w:rsidRPr="00A21F21">
        <w:rPr>
          <w:rStyle w:val="Subst"/>
          <w:rFonts w:asciiTheme="minorHAnsi" w:hAnsiTheme="minorHAnsi"/>
          <w:b w:val="0"/>
          <w:bCs/>
          <w:i w:val="0"/>
          <w:iCs/>
        </w:rPr>
        <w:t>е</w:t>
      </w:r>
      <w:r w:rsidRPr="00A21F21">
        <w:rPr>
          <w:rStyle w:val="Subst"/>
          <w:rFonts w:asciiTheme="minorHAnsi" w:hAnsiTheme="minorHAnsi"/>
          <w:b w:val="0"/>
          <w:bCs/>
          <w:i w:val="0"/>
          <w:iCs/>
        </w:rPr>
        <w:t xml:space="preserve"> платеж</w:t>
      </w:r>
      <w:r w:rsidR="00291187" w:rsidRPr="00A21F21">
        <w:rPr>
          <w:rStyle w:val="Subst"/>
          <w:rFonts w:asciiTheme="minorHAnsi" w:hAnsiTheme="minorHAnsi"/>
          <w:b w:val="0"/>
          <w:bCs/>
          <w:i w:val="0"/>
          <w:iCs/>
        </w:rPr>
        <w:t>и</w:t>
      </w:r>
      <w:r w:rsidRPr="00A21F21">
        <w:rPr>
          <w:rStyle w:val="Subst"/>
          <w:rFonts w:asciiTheme="minorHAnsi" w:hAnsiTheme="minorHAnsi"/>
          <w:b w:val="0"/>
          <w:bCs/>
          <w:i w:val="0"/>
          <w:iCs/>
        </w:rPr>
        <w:t xml:space="preserve"> за оказанные аудитором услуги </w:t>
      </w:r>
      <w:r w:rsidR="00291187" w:rsidRPr="00A21F21">
        <w:rPr>
          <w:rStyle w:val="Subst"/>
          <w:rFonts w:asciiTheme="minorHAnsi" w:hAnsiTheme="minorHAnsi"/>
          <w:b w:val="0"/>
          <w:bCs/>
          <w:i w:val="0"/>
          <w:iCs/>
        </w:rPr>
        <w:t>отсутствуют</w:t>
      </w:r>
      <w:r w:rsidRPr="00A21F21">
        <w:rPr>
          <w:rStyle w:val="Subst"/>
          <w:rFonts w:asciiTheme="minorHAnsi" w:hAnsiTheme="minorHAnsi"/>
          <w:b w:val="0"/>
          <w:bCs/>
          <w:i w:val="0"/>
          <w:iCs/>
        </w:rPr>
        <w:t>.</w:t>
      </w:r>
    </w:p>
    <w:p w14:paraId="362F5BA6" w14:textId="77777777" w:rsidR="0026325D" w:rsidRPr="00DF0271" w:rsidRDefault="0026325D" w:rsidP="0026325D">
      <w:pPr>
        <w:pStyle w:val="SubHeading"/>
        <w:rPr>
          <w:rFonts w:asciiTheme="minorHAnsi" w:hAnsiTheme="minorHAnsi"/>
        </w:rPr>
      </w:pPr>
      <w:r w:rsidRPr="00DF0271">
        <w:rPr>
          <w:rFonts w:asciiTheme="minorHAnsi" w:hAnsiTheme="minorHAnsi"/>
        </w:rPr>
        <w:t>Порядок выбора аудитора эмитент</w:t>
      </w:r>
      <w:r w:rsidR="00291187" w:rsidRPr="00DF0271">
        <w:rPr>
          <w:rFonts w:asciiTheme="minorHAnsi" w:hAnsiTheme="minorHAnsi"/>
        </w:rPr>
        <w:t>ом</w:t>
      </w:r>
    </w:p>
    <w:p w14:paraId="3BC5BB5B" w14:textId="77777777" w:rsidR="002A72AB" w:rsidRPr="00DF0271" w:rsidRDefault="002A72AB" w:rsidP="002A72AB">
      <w:pPr>
        <w:rPr>
          <w:rStyle w:val="Subst"/>
          <w:rFonts w:asciiTheme="minorHAnsi" w:hAnsiTheme="minorHAnsi"/>
        </w:rPr>
      </w:pPr>
      <w:r w:rsidRPr="00DF0271">
        <w:rPr>
          <w:rStyle w:val="Subst"/>
          <w:rFonts w:asciiTheme="minorHAnsi" w:hAnsiTheme="minorHAnsi"/>
        </w:rPr>
        <w:t>Наличие процедуры тендера, связанного с выбором аудитора, не предусмотрено</w:t>
      </w:r>
    </w:p>
    <w:p w14:paraId="1FFF60D2" w14:textId="6AA372C7" w:rsidR="00F87326" w:rsidRPr="006D738D" w:rsidRDefault="00F87326" w:rsidP="006D738D">
      <w:pPr>
        <w:jc w:val="both"/>
        <w:rPr>
          <w:rFonts w:asciiTheme="minorHAnsi" w:hAnsiTheme="minorHAnsi"/>
          <w:b/>
        </w:rPr>
      </w:pPr>
      <w:r w:rsidRPr="00DF0271">
        <w:rPr>
          <w:rFonts w:asciiTheme="minorHAnsi" w:hAnsiTheme="minorHAnsi"/>
          <w:i/>
        </w:rPr>
        <w:t>Процедура выдвижения кандидатуры аудитора для утверждения собранием акционеров (участников), в том числе орган управления, принимающий соответствующее решение:</w:t>
      </w:r>
      <w:r w:rsidRPr="00DF0271">
        <w:rPr>
          <w:rFonts w:asciiTheme="minorHAnsi" w:hAnsiTheme="minorHAnsi"/>
        </w:rPr>
        <w:br/>
      </w:r>
      <w:r w:rsidR="006D738D" w:rsidRPr="006D738D">
        <w:rPr>
          <w:rStyle w:val="Subst"/>
          <w:rFonts w:asciiTheme="minorHAnsi" w:hAnsiTheme="minorHAnsi"/>
          <w:b w:val="0"/>
        </w:rPr>
        <w:t>1.</w:t>
      </w:r>
      <w:r w:rsidR="006D738D">
        <w:rPr>
          <w:rStyle w:val="Subst"/>
          <w:rFonts w:asciiTheme="minorHAnsi" w:hAnsiTheme="minorHAnsi"/>
          <w:b w:val="0"/>
        </w:rPr>
        <w:t xml:space="preserve"> </w:t>
      </w:r>
      <w:r w:rsidRPr="006D738D">
        <w:rPr>
          <w:rStyle w:val="Subst"/>
          <w:rFonts w:asciiTheme="minorHAnsi" w:hAnsiTheme="minorHAnsi"/>
          <w:b w:val="0"/>
        </w:rPr>
        <w:t>Федеральным законом «Об акционерных обществах» не определен срок и порядок выдвижения кандидатуры аудитора для включения его в список для голосования по вопросу об утверждении аудитора Общества. Акционеры (акционер), являющиеся в совокупности владельцами не менее чем 2 процентов голосующих акций общества, вправе выдвинуть кандидатуру аудитора для утверждения собранием акционеров. В случае отсутствия таких предложений, предложенных акционерами, Совет директоров вправе включать в повестку дня общего собрания акционеров кандидатуру аудитора для утверждения собранием акцио</w:t>
      </w:r>
      <w:r w:rsidR="006D738D" w:rsidRPr="006D738D">
        <w:rPr>
          <w:rStyle w:val="Subst"/>
          <w:rFonts w:asciiTheme="minorHAnsi" w:hAnsiTheme="minorHAnsi"/>
          <w:b w:val="0"/>
        </w:rPr>
        <w:t xml:space="preserve">неров по своему усмотрению. </w:t>
      </w:r>
      <w:r w:rsidR="006D738D" w:rsidRPr="006D738D">
        <w:rPr>
          <w:rStyle w:val="Subst"/>
          <w:rFonts w:asciiTheme="minorHAnsi" w:hAnsiTheme="minorHAnsi"/>
          <w:b w:val="0"/>
        </w:rPr>
        <w:br/>
        <w:t>2.</w:t>
      </w:r>
      <w:r w:rsidR="006D738D">
        <w:rPr>
          <w:rStyle w:val="Subst"/>
          <w:rFonts w:asciiTheme="minorHAnsi" w:hAnsiTheme="minorHAnsi"/>
          <w:b w:val="0"/>
        </w:rPr>
        <w:t xml:space="preserve"> </w:t>
      </w:r>
      <w:r w:rsidRPr="006D738D">
        <w:rPr>
          <w:rStyle w:val="Subst"/>
          <w:rFonts w:asciiTheme="minorHAnsi" w:hAnsiTheme="minorHAnsi"/>
          <w:b w:val="0"/>
        </w:rPr>
        <w:t>Кандидатура Аудитора утверждается Общим собранием акционеров.</w:t>
      </w:r>
    </w:p>
    <w:p w14:paraId="0F44C180" w14:textId="26DA99BC" w:rsidR="00045672" w:rsidRPr="00DF0271" w:rsidRDefault="00045672" w:rsidP="00357CF3">
      <w:pPr>
        <w:pStyle w:val="ConsPlusNormal"/>
        <w:jc w:val="both"/>
        <w:outlineLvl w:val="1"/>
        <w:rPr>
          <w:rFonts w:asciiTheme="minorHAnsi" w:hAnsiTheme="minorHAnsi"/>
          <w:i/>
          <w:sz w:val="20"/>
        </w:rPr>
      </w:pPr>
      <w:r w:rsidRPr="00DF0271">
        <w:rPr>
          <w:rFonts w:asciiTheme="minorHAnsi" w:hAnsiTheme="minorHAnsi"/>
          <w:i/>
          <w:sz w:val="20"/>
        </w:rPr>
        <w:t xml:space="preserve">В период между 31.12.2021 (дата окончания отчетного периода) и </w:t>
      </w:r>
      <w:r w:rsidR="00534BE1" w:rsidRPr="00DF0271">
        <w:rPr>
          <w:rFonts w:asciiTheme="minorHAnsi" w:hAnsiTheme="minorHAnsi"/>
          <w:i/>
          <w:sz w:val="20"/>
        </w:rPr>
        <w:t>31</w:t>
      </w:r>
      <w:r w:rsidRPr="00DF0271">
        <w:rPr>
          <w:rFonts w:asciiTheme="minorHAnsi" w:hAnsiTheme="minorHAnsi"/>
          <w:i/>
          <w:sz w:val="20"/>
        </w:rPr>
        <w:t>.0</w:t>
      </w:r>
      <w:r w:rsidR="00534BE1" w:rsidRPr="00DF0271">
        <w:rPr>
          <w:rFonts w:asciiTheme="minorHAnsi" w:hAnsiTheme="minorHAnsi"/>
          <w:i/>
          <w:sz w:val="20"/>
        </w:rPr>
        <w:t>3</w:t>
      </w:r>
      <w:r w:rsidRPr="00DF0271">
        <w:rPr>
          <w:rFonts w:asciiTheme="minorHAnsi" w:hAnsiTheme="minorHAnsi"/>
          <w:i/>
          <w:sz w:val="20"/>
        </w:rPr>
        <w:t>.2022 (дата раскрытия бухгалтерской (финансовой) отчетности) в составе указанной информации изменения не происходили.</w:t>
      </w:r>
    </w:p>
    <w:p w14:paraId="5BBFFD2D" w14:textId="77777777" w:rsidR="00FB1F3B" w:rsidRPr="00DF0271" w:rsidRDefault="00FB1F3B">
      <w:pPr>
        <w:pStyle w:val="ConsPlusNormal"/>
        <w:ind w:firstLine="540"/>
        <w:jc w:val="both"/>
        <w:outlineLvl w:val="0"/>
        <w:rPr>
          <w:rFonts w:asciiTheme="minorHAnsi" w:hAnsiTheme="minorHAnsi"/>
          <w:b/>
          <w:sz w:val="20"/>
        </w:rPr>
      </w:pPr>
    </w:p>
    <w:p w14:paraId="6F609198" w14:textId="77777777" w:rsidR="00167892" w:rsidRPr="00DF0271" w:rsidRDefault="00167892" w:rsidP="00FB1F3B">
      <w:pPr>
        <w:pStyle w:val="ConsPlusNormal"/>
        <w:jc w:val="both"/>
        <w:outlineLvl w:val="0"/>
        <w:rPr>
          <w:rFonts w:asciiTheme="minorHAnsi" w:hAnsiTheme="minorHAnsi"/>
          <w:b/>
          <w:sz w:val="20"/>
        </w:rPr>
      </w:pPr>
      <w:r w:rsidRPr="00DF0271">
        <w:rPr>
          <w:rFonts w:asciiTheme="minorHAnsi" w:hAnsiTheme="minorHAnsi"/>
          <w:b/>
          <w:sz w:val="20"/>
        </w:rPr>
        <w:t>Раздел 5. Консолидированная финансовая отчетность (финансовая отчетность), бухгалтерская (финансовая) отчетность эмитента</w:t>
      </w:r>
    </w:p>
    <w:p w14:paraId="66BE63C9" w14:textId="77777777" w:rsidR="00167892" w:rsidRPr="00DF0271" w:rsidRDefault="00167892">
      <w:pPr>
        <w:pStyle w:val="ConsPlusNormal"/>
        <w:ind w:firstLine="540"/>
        <w:jc w:val="both"/>
        <w:rPr>
          <w:rFonts w:asciiTheme="minorHAnsi" w:hAnsiTheme="minorHAnsi"/>
          <w:sz w:val="20"/>
        </w:rPr>
      </w:pPr>
    </w:p>
    <w:p w14:paraId="310701B1" w14:textId="77777777" w:rsidR="00167892" w:rsidRPr="00DF0271" w:rsidRDefault="00167892" w:rsidP="00FB1F3B">
      <w:pPr>
        <w:pStyle w:val="ConsPlusNormal"/>
        <w:jc w:val="both"/>
        <w:outlineLvl w:val="1"/>
        <w:rPr>
          <w:rFonts w:asciiTheme="minorHAnsi" w:hAnsiTheme="minorHAnsi"/>
          <w:b/>
          <w:sz w:val="20"/>
        </w:rPr>
      </w:pPr>
      <w:r w:rsidRPr="00DF0271">
        <w:rPr>
          <w:rFonts w:asciiTheme="minorHAnsi" w:hAnsiTheme="minorHAnsi"/>
          <w:b/>
          <w:sz w:val="20"/>
        </w:rPr>
        <w:t>5.1. Консолидированная финансовая отчетность (финансовая отчетность) эмитента</w:t>
      </w:r>
      <w:r w:rsidR="00244742" w:rsidRPr="00DF0271">
        <w:rPr>
          <w:rFonts w:asciiTheme="minorHAnsi" w:hAnsiTheme="minorHAnsi"/>
          <w:b/>
          <w:sz w:val="20"/>
        </w:rPr>
        <w:t xml:space="preserve"> </w:t>
      </w:r>
    </w:p>
    <w:p w14:paraId="0366728D" w14:textId="77777777" w:rsidR="00CA2EE5" w:rsidRPr="00CA2EE5" w:rsidRDefault="00CA2EE5" w:rsidP="00CA2EE5">
      <w:pPr>
        <w:rPr>
          <w:rStyle w:val="Subst"/>
          <w:rFonts w:asciiTheme="minorHAnsi" w:hAnsiTheme="minorHAnsi"/>
          <w:bCs/>
          <w:iCs/>
        </w:rPr>
      </w:pPr>
      <w:r w:rsidRPr="00CA2EE5">
        <w:rPr>
          <w:rStyle w:val="Subst"/>
          <w:rFonts w:asciiTheme="minorHAnsi" w:hAnsiTheme="minorHAnsi"/>
          <w:b w:val="0"/>
          <w:bCs/>
          <w:iCs/>
        </w:rPr>
        <w:t>Эмитент не обязан составлять сводную бухгалтерскую отчетность в силу п.91 Положения по ведению бухгалтерского учета и бухгалтерской отчетности в РФ, поскольку у эмитента отсутствуют дочерние и зависимые общества. Эмитент не входит в перечень организаций, указанных в п. 1 и п.2 статьи 2 ФЗ от 27.07.2010 №208-ФЗ "О консолидированной финансовой отчетности", и как следствие, эмитент не обязан составлять консолидированную финансовую отчетность.</w:t>
      </w:r>
    </w:p>
    <w:p w14:paraId="39F6BE96" w14:textId="77777777" w:rsidR="009E68C5" w:rsidRPr="00DF0271" w:rsidRDefault="00542FB0" w:rsidP="009E68C5">
      <w:pPr>
        <w:rPr>
          <w:rFonts w:asciiTheme="minorHAnsi" w:hAnsiTheme="minorHAnsi"/>
          <w:b/>
        </w:rPr>
      </w:pPr>
      <w:r w:rsidRPr="00DF0271">
        <w:rPr>
          <w:rStyle w:val="Subst"/>
          <w:rFonts w:asciiTheme="minorHAnsi" w:hAnsiTheme="minorHAnsi"/>
          <w:b w:val="0"/>
          <w:bCs/>
          <w:iCs/>
        </w:rPr>
        <w:t>Эмитент не имеет ценных бумаг</w:t>
      </w:r>
      <w:r w:rsidR="009E68C5" w:rsidRPr="00DF0271">
        <w:rPr>
          <w:rStyle w:val="Subst"/>
          <w:rFonts w:asciiTheme="minorHAnsi" w:hAnsiTheme="minorHAnsi"/>
          <w:b w:val="0"/>
          <w:bCs/>
          <w:iCs/>
        </w:rPr>
        <w:t>,</w:t>
      </w:r>
      <w:r w:rsidR="00045672" w:rsidRPr="00DF0271">
        <w:rPr>
          <w:rStyle w:val="Subst"/>
          <w:rFonts w:asciiTheme="minorHAnsi" w:hAnsiTheme="minorHAnsi"/>
          <w:b w:val="0"/>
          <w:bCs/>
          <w:iCs/>
        </w:rPr>
        <w:t xml:space="preserve"> </w:t>
      </w:r>
      <w:r w:rsidR="009E68C5" w:rsidRPr="00DF0271">
        <w:rPr>
          <w:rStyle w:val="Subst"/>
          <w:rFonts w:asciiTheme="minorHAnsi" w:hAnsiTheme="minorHAnsi"/>
          <w:b w:val="0"/>
          <w:bCs/>
          <w:iCs/>
        </w:rPr>
        <w:t>допущен</w:t>
      </w:r>
      <w:r w:rsidRPr="00DF0271">
        <w:rPr>
          <w:rStyle w:val="Subst"/>
          <w:rFonts w:asciiTheme="minorHAnsi" w:hAnsiTheme="minorHAnsi"/>
          <w:b w:val="0"/>
          <w:bCs/>
          <w:iCs/>
        </w:rPr>
        <w:t>н</w:t>
      </w:r>
      <w:r w:rsidR="009E68C5" w:rsidRPr="00DF0271">
        <w:rPr>
          <w:rStyle w:val="Subst"/>
          <w:rFonts w:asciiTheme="minorHAnsi" w:hAnsiTheme="minorHAnsi"/>
          <w:b w:val="0"/>
          <w:bCs/>
          <w:iCs/>
        </w:rPr>
        <w:t>ы</w:t>
      </w:r>
      <w:r w:rsidRPr="00DF0271">
        <w:rPr>
          <w:rStyle w:val="Subst"/>
          <w:rFonts w:asciiTheme="minorHAnsi" w:hAnsiTheme="minorHAnsi"/>
          <w:b w:val="0"/>
          <w:bCs/>
          <w:iCs/>
        </w:rPr>
        <w:t>х</w:t>
      </w:r>
      <w:r w:rsidR="009E68C5" w:rsidRPr="00DF0271">
        <w:rPr>
          <w:rStyle w:val="Subst"/>
          <w:rFonts w:asciiTheme="minorHAnsi" w:hAnsiTheme="minorHAnsi"/>
          <w:b w:val="0"/>
          <w:bCs/>
          <w:iCs/>
        </w:rPr>
        <w:t xml:space="preserve"> к организованным торгам путем включения в котировальный список.</w:t>
      </w:r>
    </w:p>
    <w:p w14:paraId="49FA5B3B" w14:textId="77777777" w:rsidR="00167892" w:rsidRPr="00DF0271" w:rsidRDefault="00167892" w:rsidP="00FB1F3B">
      <w:pPr>
        <w:pStyle w:val="ConsPlusNormal"/>
        <w:jc w:val="both"/>
        <w:outlineLvl w:val="1"/>
        <w:rPr>
          <w:rFonts w:asciiTheme="minorHAnsi" w:hAnsiTheme="minorHAnsi"/>
          <w:b/>
          <w:sz w:val="20"/>
        </w:rPr>
      </w:pPr>
      <w:r w:rsidRPr="00DF0271">
        <w:rPr>
          <w:rFonts w:asciiTheme="minorHAnsi" w:hAnsiTheme="minorHAnsi"/>
          <w:b/>
          <w:sz w:val="20"/>
        </w:rPr>
        <w:t>5.2. Бухгалтерская (финансовая) отчетность</w:t>
      </w:r>
    </w:p>
    <w:p w14:paraId="248ABF00" w14:textId="2CF47CC8" w:rsidR="00637282" w:rsidRPr="00DF0271" w:rsidRDefault="009E68C5">
      <w:pPr>
        <w:rPr>
          <w:rFonts w:asciiTheme="minorHAnsi" w:hAnsiTheme="minorHAnsi"/>
        </w:rPr>
      </w:pPr>
      <w:r w:rsidRPr="00DF0271">
        <w:rPr>
          <w:rStyle w:val="Subst"/>
          <w:rFonts w:asciiTheme="minorHAnsi" w:hAnsiTheme="minorHAnsi"/>
          <w:b w:val="0"/>
          <w:bCs/>
          <w:iCs/>
        </w:rPr>
        <w:t xml:space="preserve">Информация размещена на </w:t>
      </w:r>
      <w:r w:rsidRPr="00DF0271">
        <w:rPr>
          <w:rStyle w:val="Subst"/>
          <w:rFonts w:asciiTheme="minorHAnsi" w:hAnsiTheme="minorHAnsi"/>
          <w:b w:val="0"/>
          <w:bCs/>
          <w:i w:val="0"/>
          <w:iCs/>
        </w:rPr>
        <w:t>странице</w:t>
      </w:r>
      <w:r w:rsidRPr="00DF0271">
        <w:rPr>
          <w:rStyle w:val="Subst"/>
          <w:rFonts w:asciiTheme="minorHAnsi" w:hAnsiTheme="minorHAnsi"/>
          <w:bCs/>
          <w:i w:val="0"/>
          <w:iCs/>
        </w:rPr>
        <w:t xml:space="preserve"> </w:t>
      </w:r>
      <w:r w:rsidRPr="00DF0271">
        <w:rPr>
          <w:rFonts w:asciiTheme="minorHAnsi" w:hAnsiTheme="minorHAnsi"/>
          <w:i/>
        </w:rPr>
        <w:t xml:space="preserve">в сети интернет, используемой эмитентом для раскрытия </w:t>
      </w:r>
      <w:r w:rsidRPr="00DF0271">
        <w:rPr>
          <w:rFonts w:asciiTheme="minorHAnsi" w:hAnsiTheme="minorHAnsi"/>
          <w:i/>
        </w:rPr>
        <w:lastRenderedPageBreak/>
        <w:t>информации</w:t>
      </w:r>
      <w:r w:rsidRPr="00DF0271">
        <w:rPr>
          <w:rStyle w:val="Subst"/>
          <w:rFonts w:asciiTheme="minorHAnsi" w:hAnsiTheme="minorHAnsi"/>
          <w:bCs/>
          <w:iCs/>
        </w:rPr>
        <w:t xml:space="preserve">: </w:t>
      </w:r>
      <w:r w:rsidRPr="00DF0271">
        <w:rPr>
          <w:rFonts w:asciiTheme="minorHAnsi" w:hAnsiTheme="minorHAnsi"/>
          <w:b/>
          <w:i/>
          <w:lang w:val="en-US"/>
        </w:rPr>
        <w:t>http</w:t>
      </w:r>
      <w:r w:rsidRPr="00DF0271">
        <w:rPr>
          <w:rFonts w:asciiTheme="minorHAnsi" w:hAnsiTheme="minorHAnsi"/>
          <w:b/>
          <w:i/>
        </w:rPr>
        <w:t>://</w:t>
      </w:r>
      <w:r w:rsidRPr="00DF0271">
        <w:rPr>
          <w:rFonts w:asciiTheme="minorHAnsi" w:hAnsiTheme="minorHAnsi"/>
          <w:b/>
          <w:i/>
          <w:lang w:val="en-US"/>
        </w:rPr>
        <w:t>disclosure</w:t>
      </w:r>
      <w:r w:rsidRPr="00DF0271">
        <w:rPr>
          <w:rFonts w:asciiTheme="minorHAnsi" w:hAnsiTheme="minorHAnsi"/>
          <w:b/>
          <w:i/>
        </w:rPr>
        <w:t>.</w:t>
      </w:r>
      <w:proofErr w:type="spellStart"/>
      <w:r w:rsidRPr="00DF0271">
        <w:rPr>
          <w:rFonts w:asciiTheme="minorHAnsi" w:hAnsiTheme="minorHAnsi"/>
          <w:b/>
          <w:i/>
          <w:lang w:val="en-US"/>
        </w:rPr>
        <w:t>skrin</w:t>
      </w:r>
      <w:proofErr w:type="spellEnd"/>
      <w:r w:rsidRPr="00DF0271">
        <w:rPr>
          <w:rFonts w:asciiTheme="minorHAnsi" w:hAnsiTheme="minorHAnsi"/>
          <w:b/>
          <w:i/>
        </w:rPr>
        <w:t>.</w:t>
      </w:r>
      <w:proofErr w:type="spellStart"/>
      <w:r w:rsidRPr="00DF0271">
        <w:rPr>
          <w:rFonts w:asciiTheme="minorHAnsi" w:hAnsiTheme="minorHAnsi"/>
          <w:b/>
          <w:i/>
          <w:lang w:val="en-US"/>
        </w:rPr>
        <w:t>ru</w:t>
      </w:r>
      <w:proofErr w:type="spellEnd"/>
      <w:r w:rsidRPr="00DF0271">
        <w:rPr>
          <w:rFonts w:asciiTheme="minorHAnsi" w:hAnsiTheme="minorHAnsi"/>
          <w:b/>
          <w:i/>
        </w:rPr>
        <w:t>/</w:t>
      </w:r>
      <w:r w:rsidRPr="00DF0271">
        <w:rPr>
          <w:rFonts w:asciiTheme="minorHAnsi" w:hAnsiTheme="minorHAnsi"/>
          <w:b/>
          <w:i/>
          <w:lang w:val="en-US"/>
        </w:rPr>
        <w:t>disclosure</w:t>
      </w:r>
      <w:r w:rsidRPr="00DF0271">
        <w:rPr>
          <w:rFonts w:asciiTheme="minorHAnsi" w:hAnsiTheme="minorHAnsi"/>
          <w:b/>
          <w:i/>
        </w:rPr>
        <w:t>/</w:t>
      </w:r>
      <w:r w:rsidR="001C35C0" w:rsidRPr="00DF0271">
        <w:rPr>
          <w:rFonts w:asciiTheme="minorHAnsi" w:hAnsiTheme="minorHAnsi"/>
          <w:b/>
          <w:i/>
        </w:rPr>
        <w:t>7706013886</w:t>
      </w:r>
      <w:r w:rsidRPr="00DF0271">
        <w:rPr>
          <w:rStyle w:val="Subst"/>
          <w:rFonts w:asciiTheme="minorHAnsi" w:hAnsiTheme="minorHAnsi"/>
          <w:b w:val="0"/>
          <w:bCs/>
          <w:iCs/>
        </w:rPr>
        <w:t xml:space="preserve"> </w:t>
      </w:r>
    </w:p>
    <w:sectPr w:rsidR="00637282" w:rsidRPr="00DF0271" w:rsidSect="00446DB1">
      <w:footerReference w:type="default" r:id="rId1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A8F66" w14:textId="77777777" w:rsidR="00F553C4" w:rsidRDefault="00F553C4" w:rsidP="00A13EA8">
      <w:pPr>
        <w:spacing w:before="0" w:after="0"/>
      </w:pPr>
      <w:r>
        <w:separator/>
      </w:r>
    </w:p>
  </w:endnote>
  <w:endnote w:type="continuationSeparator" w:id="0">
    <w:p w14:paraId="036BE1ED" w14:textId="77777777" w:rsidR="00F553C4" w:rsidRDefault="00F553C4" w:rsidP="00A13E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5909885"/>
      <w:docPartObj>
        <w:docPartGallery w:val="Page Numbers (Bottom of Page)"/>
        <w:docPartUnique/>
      </w:docPartObj>
    </w:sdtPr>
    <w:sdtContent>
      <w:p w14:paraId="58C5D62B" w14:textId="3A7EC693" w:rsidR="00B412D0" w:rsidRDefault="00B412D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AB8">
          <w:rPr>
            <w:noProof/>
          </w:rPr>
          <w:t>20</w:t>
        </w:r>
        <w:r>
          <w:fldChar w:fldCharType="end"/>
        </w:r>
      </w:p>
    </w:sdtContent>
  </w:sdt>
  <w:p w14:paraId="252F987C" w14:textId="77777777" w:rsidR="00B412D0" w:rsidRDefault="00B412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B3017" w14:textId="77777777" w:rsidR="00F553C4" w:rsidRDefault="00F553C4" w:rsidP="00A13EA8">
      <w:pPr>
        <w:spacing w:before="0" w:after="0"/>
      </w:pPr>
      <w:r>
        <w:separator/>
      </w:r>
    </w:p>
  </w:footnote>
  <w:footnote w:type="continuationSeparator" w:id="0">
    <w:p w14:paraId="7258B8EA" w14:textId="77777777" w:rsidR="00F553C4" w:rsidRDefault="00F553C4" w:rsidP="00A13EA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7EE5"/>
    <w:multiLevelType w:val="hybridMultilevel"/>
    <w:tmpl w:val="C46AA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D5504"/>
    <w:multiLevelType w:val="multilevel"/>
    <w:tmpl w:val="30B040BE"/>
    <w:lvl w:ilvl="0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  <w:b/>
        <w:i/>
      </w:rPr>
    </w:lvl>
    <w:lvl w:ilvl="1">
      <w:start w:val="5"/>
      <w:numFmt w:val="decimal"/>
      <w:isLgl/>
      <w:lvlText w:val="%1.%2."/>
      <w:lvlJc w:val="left"/>
      <w:pPr>
        <w:ind w:left="6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00" w:hanging="1800"/>
      </w:pPr>
      <w:rPr>
        <w:rFonts w:cs="Times New Roman" w:hint="default"/>
      </w:rPr>
    </w:lvl>
  </w:abstractNum>
  <w:abstractNum w:abstractNumId="2" w15:restartNumberingAfterBreak="0">
    <w:nsid w:val="37C834B4"/>
    <w:multiLevelType w:val="multilevel"/>
    <w:tmpl w:val="225A45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3FF42879"/>
    <w:multiLevelType w:val="multilevel"/>
    <w:tmpl w:val="30B040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</w:rPr>
    </w:lvl>
    <w:lvl w:ilvl="1">
      <w:start w:val="5"/>
      <w:numFmt w:val="decimal"/>
      <w:isLgl/>
      <w:lvlText w:val="%1.%2."/>
      <w:lvlJc w:val="left"/>
      <w:pPr>
        <w:ind w:left="6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00" w:hanging="1800"/>
      </w:pPr>
      <w:rPr>
        <w:rFonts w:cs="Times New Roman" w:hint="default"/>
      </w:rPr>
    </w:lvl>
  </w:abstractNum>
  <w:abstractNum w:abstractNumId="4" w15:restartNumberingAfterBreak="0">
    <w:nsid w:val="6B0031A8"/>
    <w:multiLevelType w:val="hybridMultilevel"/>
    <w:tmpl w:val="8610A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656D0"/>
    <w:multiLevelType w:val="hybridMultilevel"/>
    <w:tmpl w:val="03E6E80A"/>
    <w:lvl w:ilvl="0" w:tplc="171E28C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92"/>
    <w:rsid w:val="00005260"/>
    <w:rsid w:val="00010418"/>
    <w:rsid w:val="00015893"/>
    <w:rsid w:val="000228CB"/>
    <w:rsid w:val="00026A28"/>
    <w:rsid w:val="00035699"/>
    <w:rsid w:val="00045672"/>
    <w:rsid w:val="00052956"/>
    <w:rsid w:val="000718C3"/>
    <w:rsid w:val="00097AEA"/>
    <w:rsid w:val="000A52B0"/>
    <w:rsid w:val="000A585B"/>
    <w:rsid w:val="000B1FA8"/>
    <w:rsid w:val="000D4A0D"/>
    <w:rsid w:val="000E12BF"/>
    <w:rsid w:val="000E389B"/>
    <w:rsid w:val="000F100C"/>
    <w:rsid w:val="000F77AF"/>
    <w:rsid w:val="001064D7"/>
    <w:rsid w:val="00117C6E"/>
    <w:rsid w:val="001229F4"/>
    <w:rsid w:val="0012555D"/>
    <w:rsid w:val="00135E24"/>
    <w:rsid w:val="00146F46"/>
    <w:rsid w:val="00165A77"/>
    <w:rsid w:val="00167892"/>
    <w:rsid w:val="00175417"/>
    <w:rsid w:val="00183331"/>
    <w:rsid w:val="0019130D"/>
    <w:rsid w:val="001A0F0D"/>
    <w:rsid w:val="001A4B97"/>
    <w:rsid w:val="001A7821"/>
    <w:rsid w:val="001C04A0"/>
    <w:rsid w:val="001C35C0"/>
    <w:rsid w:val="001C393C"/>
    <w:rsid w:val="001E56F7"/>
    <w:rsid w:val="001E6D08"/>
    <w:rsid w:val="00205F95"/>
    <w:rsid w:val="00206B13"/>
    <w:rsid w:val="00230EF0"/>
    <w:rsid w:val="0023499B"/>
    <w:rsid w:val="00244742"/>
    <w:rsid w:val="00263180"/>
    <w:rsid w:val="0026325D"/>
    <w:rsid w:val="002700D1"/>
    <w:rsid w:val="00271E1D"/>
    <w:rsid w:val="0027218C"/>
    <w:rsid w:val="00276FE0"/>
    <w:rsid w:val="002800DF"/>
    <w:rsid w:val="00291187"/>
    <w:rsid w:val="002918A8"/>
    <w:rsid w:val="0029546F"/>
    <w:rsid w:val="002A72AB"/>
    <w:rsid w:val="002F2B8B"/>
    <w:rsid w:val="002F4F33"/>
    <w:rsid w:val="002F5F32"/>
    <w:rsid w:val="00303AB8"/>
    <w:rsid w:val="003132BC"/>
    <w:rsid w:val="00313C6F"/>
    <w:rsid w:val="00327CF3"/>
    <w:rsid w:val="003541DF"/>
    <w:rsid w:val="00357CF3"/>
    <w:rsid w:val="0038286D"/>
    <w:rsid w:val="003970D2"/>
    <w:rsid w:val="003C5FD4"/>
    <w:rsid w:val="003C673E"/>
    <w:rsid w:val="003D017D"/>
    <w:rsid w:val="003D191A"/>
    <w:rsid w:val="003D76E9"/>
    <w:rsid w:val="003F1311"/>
    <w:rsid w:val="003F2924"/>
    <w:rsid w:val="00404C74"/>
    <w:rsid w:val="00426C36"/>
    <w:rsid w:val="00427773"/>
    <w:rsid w:val="00427F15"/>
    <w:rsid w:val="00446DB1"/>
    <w:rsid w:val="004636DD"/>
    <w:rsid w:val="0048350C"/>
    <w:rsid w:val="0049073B"/>
    <w:rsid w:val="004B1079"/>
    <w:rsid w:val="004C40D5"/>
    <w:rsid w:val="004C43F2"/>
    <w:rsid w:val="004D4BF9"/>
    <w:rsid w:val="004F1C15"/>
    <w:rsid w:val="004F6ACC"/>
    <w:rsid w:val="0050767B"/>
    <w:rsid w:val="005076C3"/>
    <w:rsid w:val="00510671"/>
    <w:rsid w:val="00530535"/>
    <w:rsid w:val="005325C4"/>
    <w:rsid w:val="005332AE"/>
    <w:rsid w:val="00534BE1"/>
    <w:rsid w:val="00535757"/>
    <w:rsid w:val="00542FB0"/>
    <w:rsid w:val="00544109"/>
    <w:rsid w:val="00547482"/>
    <w:rsid w:val="00572A9D"/>
    <w:rsid w:val="00577CC2"/>
    <w:rsid w:val="0058599B"/>
    <w:rsid w:val="00590A6D"/>
    <w:rsid w:val="005A64DA"/>
    <w:rsid w:val="005B7CC5"/>
    <w:rsid w:val="005D33BA"/>
    <w:rsid w:val="005D6DC5"/>
    <w:rsid w:val="005F1186"/>
    <w:rsid w:val="005F27B3"/>
    <w:rsid w:val="00615F16"/>
    <w:rsid w:val="006214ED"/>
    <w:rsid w:val="00624EDF"/>
    <w:rsid w:val="006356D9"/>
    <w:rsid w:val="00637282"/>
    <w:rsid w:val="0068095A"/>
    <w:rsid w:val="006B37FD"/>
    <w:rsid w:val="006B4807"/>
    <w:rsid w:val="006B51B3"/>
    <w:rsid w:val="006C70B4"/>
    <w:rsid w:val="006D165B"/>
    <w:rsid w:val="006D738D"/>
    <w:rsid w:val="006E2B34"/>
    <w:rsid w:val="006F01F4"/>
    <w:rsid w:val="006F048B"/>
    <w:rsid w:val="00707574"/>
    <w:rsid w:val="00707D2C"/>
    <w:rsid w:val="0071285B"/>
    <w:rsid w:val="00725EB6"/>
    <w:rsid w:val="00727641"/>
    <w:rsid w:val="007340D1"/>
    <w:rsid w:val="007420BF"/>
    <w:rsid w:val="00750DFA"/>
    <w:rsid w:val="00762875"/>
    <w:rsid w:val="00764E2B"/>
    <w:rsid w:val="00765E29"/>
    <w:rsid w:val="007716DD"/>
    <w:rsid w:val="007875DE"/>
    <w:rsid w:val="007913EA"/>
    <w:rsid w:val="00792669"/>
    <w:rsid w:val="00792BCE"/>
    <w:rsid w:val="007954C8"/>
    <w:rsid w:val="007B2CD9"/>
    <w:rsid w:val="007C20B7"/>
    <w:rsid w:val="007C79DC"/>
    <w:rsid w:val="007C7F26"/>
    <w:rsid w:val="007D1176"/>
    <w:rsid w:val="007D4CF8"/>
    <w:rsid w:val="007D6BF9"/>
    <w:rsid w:val="00800663"/>
    <w:rsid w:val="00805E91"/>
    <w:rsid w:val="00805EF1"/>
    <w:rsid w:val="008115B4"/>
    <w:rsid w:val="00820B6B"/>
    <w:rsid w:val="00831F4C"/>
    <w:rsid w:val="00832D4C"/>
    <w:rsid w:val="00840B85"/>
    <w:rsid w:val="008430A6"/>
    <w:rsid w:val="00857751"/>
    <w:rsid w:val="008909C3"/>
    <w:rsid w:val="00893AA1"/>
    <w:rsid w:val="008A35B7"/>
    <w:rsid w:val="008B0194"/>
    <w:rsid w:val="008B4CD3"/>
    <w:rsid w:val="008C72CD"/>
    <w:rsid w:val="008D4D74"/>
    <w:rsid w:val="008E3AA3"/>
    <w:rsid w:val="009046A6"/>
    <w:rsid w:val="00912FD3"/>
    <w:rsid w:val="0092158C"/>
    <w:rsid w:val="0092544A"/>
    <w:rsid w:val="0092562D"/>
    <w:rsid w:val="00931D1E"/>
    <w:rsid w:val="00935CCE"/>
    <w:rsid w:val="00936482"/>
    <w:rsid w:val="00942A3C"/>
    <w:rsid w:val="009833D2"/>
    <w:rsid w:val="009852EB"/>
    <w:rsid w:val="009A0709"/>
    <w:rsid w:val="009C10A7"/>
    <w:rsid w:val="009E68C5"/>
    <w:rsid w:val="009F03AE"/>
    <w:rsid w:val="00A00F54"/>
    <w:rsid w:val="00A02528"/>
    <w:rsid w:val="00A12E54"/>
    <w:rsid w:val="00A13EA8"/>
    <w:rsid w:val="00A14B48"/>
    <w:rsid w:val="00A150A8"/>
    <w:rsid w:val="00A2194D"/>
    <w:rsid w:val="00A21F21"/>
    <w:rsid w:val="00A35862"/>
    <w:rsid w:val="00A4216A"/>
    <w:rsid w:val="00A42A83"/>
    <w:rsid w:val="00A42D6C"/>
    <w:rsid w:val="00A4520E"/>
    <w:rsid w:val="00A56A2B"/>
    <w:rsid w:val="00A72E70"/>
    <w:rsid w:val="00A80693"/>
    <w:rsid w:val="00A85F9B"/>
    <w:rsid w:val="00A91D07"/>
    <w:rsid w:val="00A92ABD"/>
    <w:rsid w:val="00A96186"/>
    <w:rsid w:val="00AA6841"/>
    <w:rsid w:val="00AB6F5B"/>
    <w:rsid w:val="00AD39DF"/>
    <w:rsid w:val="00AE2ADD"/>
    <w:rsid w:val="00B0033B"/>
    <w:rsid w:val="00B348C5"/>
    <w:rsid w:val="00B35DEB"/>
    <w:rsid w:val="00B412D0"/>
    <w:rsid w:val="00B60A84"/>
    <w:rsid w:val="00B804FE"/>
    <w:rsid w:val="00B85666"/>
    <w:rsid w:val="00B93372"/>
    <w:rsid w:val="00BA63E1"/>
    <w:rsid w:val="00BB4AB2"/>
    <w:rsid w:val="00BF1067"/>
    <w:rsid w:val="00BF38A7"/>
    <w:rsid w:val="00C005F2"/>
    <w:rsid w:val="00C46554"/>
    <w:rsid w:val="00C54D8F"/>
    <w:rsid w:val="00C75D84"/>
    <w:rsid w:val="00C943FA"/>
    <w:rsid w:val="00C9771E"/>
    <w:rsid w:val="00CA2EE5"/>
    <w:rsid w:val="00CA618F"/>
    <w:rsid w:val="00CD55F5"/>
    <w:rsid w:val="00CD5CA0"/>
    <w:rsid w:val="00D035B4"/>
    <w:rsid w:val="00D11665"/>
    <w:rsid w:val="00D23E4A"/>
    <w:rsid w:val="00D310B4"/>
    <w:rsid w:val="00D37CF3"/>
    <w:rsid w:val="00D4013A"/>
    <w:rsid w:val="00D42A0B"/>
    <w:rsid w:val="00D46074"/>
    <w:rsid w:val="00D5578C"/>
    <w:rsid w:val="00D74DC5"/>
    <w:rsid w:val="00D8141E"/>
    <w:rsid w:val="00D87E9B"/>
    <w:rsid w:val="00DA57C0"/>
    <w:rsid w:val="00DA59EA"/>
    <w:rsid w:val="00DD0B42"/>
    <w:rsid w:val="00DE4B66"/>
    <w:rsid w:val="00DF0271"/>
    <w:rsid w:val="00DF5F55"/>
    <w:rsid w:val="00E027A4"/>
    <w:rsid w:val="00E10126"/>
    <w:rsid w:val="00E2116F"/>
    <w:rsid w:val="00E25AD1"/>
    <w:rsid w:val="00E27BC1"/>
    <w:rsid w:val="00E33590"/>
    <w:rsid w:val="00E537A3"/>
    <w:rsid w:val="00E578D6"/>
    <w:rsid w:val="00E6044E"/>
    <w:rsid w:val="00E630FB"/>
    <w:rsid w:val="00E74AC5"/>
    <w:rsid w:val="00EB26D0"/>
    <w:rsid w:val="00EC206C"/>
    <w:rsid w:val="00ED24D1"/>
    <w:rsid w:val="00ED6B08"/>
    <w:rsid w:val="00ED7B6E"/>
    <w:rsid w:val="00EF3B8F"/>
    <w:rsid w:val="00EF6109"/>
    <w:rsid w:val="00F13AC6"/>
    <w:rsid w:val="00F21759"/>
    <w:rsid w:val="00F21E84"/>
    <w:rsid w:val="00F23C20"/>
    <w:rsid w:val="00F33C7E"/>
    <w:rsid w:val="00F553C4"/>
    <w:rsid w:val="00F61906"/>
    <w:rsid w:val="00F82D3A"/>
    <w:rsid w:val="00F863C7"/>
    <w:rsid w:val="00F87326"/>
    <w:rsid w:val="00F9123B"/>
    <w:rsid w:val="00F92C7B"/>
    <w:rsid w:val="00F95C6F"/>
    <w:rsid w:val="00FA1BBA"/>
    <w:rsid w:val="00FA4F46"/>
    <w:rsid w:val="00FA6ACE"/>
    <w:rsid w:val="00FB0DE3"/>
    <w:rsid w:val="00FB1F3B"/>
    <w:rsid w:val="00FC753E"/>
    <w:rsid w:val="00FC7646"/>
    <w:rsid w:val="00FD00FF"/>
    <w:rsid w:val="00FE3A66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D0EE3"/>
  <w15:docId w15:val="{FE698712-1DCE-4074-9212-973A6FD3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528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35757"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ubst">
    <w:name w:val="Subst"/>
    <w:uiPriority w:val="99"/>
    <w:rsid w:val="00A02528"/>
    <w:rPr>
      <w:b/>
      <w:i/>
    </w:rPr>
  </w:style>
  <w:style w:type="paragraph" w:styleId="a3">
    <w:name w:val="header"/>
    <w:basedOn w:val="a"/>
    <w:link w:val="a4"/>
    <w:uiPriority w:val="99"/>
    <w:unhideWhenUsed/>
    <w:rsid w:val="00A13EA8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A13E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13EA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A13E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Heading">
    <w:name w:val="Sub Heading"/>
    <w:uiPriority w:val="99"/>
    <w:rsid w:val="00535757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5757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List Paragraph"/>
    <w:basedOn w:val="a"/>
    <w:link w:val="a8"/>
    <w:uiPriority w:val="34"/>
    <w:qFormat/>
    <w:rsid w:val="00B85666"/>
    <w:pPr>
      <w:widowControl/>
      <w:autoSpaceDE/>
      <w:autoSpaceDN/>
      <w:adjustRightInd/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B85666"/>
    <w:rPr>
      <w:rFonts w:ascii="Calibri" w:eastAsia="Calibri" w:hAnsi="Calibri" w:cs="Times New Roman"/>
    </w:rPr>
  </w:style>
  <w:style w:type="paragraph" w:customStyle="1" w:styleId="ThinDelim">
    <w:name w:val="Thin Delim"/>
    <w:uiPriority w:val="99"/>
    <w:rsid w:val="00893A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Strong"/>
    <w:uiPriority w:val="22"/>
    <w:qFormat/>
    <w:rsid w:val="0026325D"/>
    <w:rPr>
      <w:rFonts w:cs="Times New Roman"/>
      <w:b/>
    </w:rPr>
  </w:style>
  <w:style w:type="paragraph" w:styleId="aa">
    <w:name w:val="Balloon Text"/>
    <w:basedOn w:val="a"/>
    <w:link w:val="ab"/>
    <w:uiPriority w:val="99"/>
    <w:semiHidden/>
    <w:unhideWhenUsed/>
    <w:rsid w:val="00AB6F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6F5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A91D0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E349F008B644AAB6A282E0D042D17E">
    <w:name w:val="A0E349F008B644AAB6A282E0D042D17E"/>
    <w:rsid w:val="00DA59EA"/>
    <w:rPr>
      <w:rFonts w:eastAsiaTheme="minorEastAsia"/>
      <w:lang w:eastAsia="ru-RU"/>
    </w:rPr>
  </w:style>
  <w:style w:type="paragraph" w:customStyle="1" w:styleId="Default">
    <w:name w:val="Default"/>
    <w:rsid w:val="004F1C15"/>
    <w:pPr>
      <w:spacing w:before="100" w:after="100" w:line="259" w:lineRule="auto"/>
    </w:pPr>
    <w:rPr>
      <w:rFonts w:ascii="PT Serif" w:eastAsiaTheme="minorEastAsia" w:hAnsi="PT Serif"/>
      <w:color w:val="333333"/>
      <w:sz w:val="20"/>
      <w:lang w:eastAsia="ru-RU"/>
    </w:rPr>
  </w:style>
  <w:style w:type="paragraph" w:styleId="ad">
    <w:name w:val="Title"/>
    <w:basedOn w:val="a"/>
    <w:next w:val="a"/>
    <w:link w:val="ae"/>
    <w:uiPriority w:val="99"/>
    <w:qFormat/>
    <w:rsid w:val="001C35C0"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1C35C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628739C73AE6BC2667A129C03B7D4A3A8C9F654596B1362A7EAA01619BAA0E593B43E7C4B58380D5E4B26BDCDAB699CFE0F56805A93302KAb2O" TargetMode="External"/><Relationship Id="rId13" Type="http://schemas.openxmlformats.org/officeDocument/2006/relationships/hyperlink" Target="https://normativ.kontur.ru/document?moduleid=1&amp;documentid=360737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360737" TargetMode="External"/><Relationship Id="rId17" Type="http://schemas.openxmlformats.org/officeDocument/2006/relationships/hyperlink" Target="https://normativ.kontur.ru/document?moduleid=1&amp;documentid=3607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36073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3607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360737" TargetMode="External"/><Relationship Id="rId10" Type="http://schemas.openxmlformats.org/officeDocument/2006/relationships/hyperlink" Target="https://normativ.kontur.ru/document?moduleid=1&amp;documentid=36073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60737" TargetMode="External"/><Relationship Id="rId14" Type="http://schemas.openxmlformats.org/officeDocument/2006/relationships/hyperlink" Target="https://normativ.kontur.ru/document?moduleid=1&amp;documentid=3607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5E874-5BB7-4562-B2EF-ECDAFF6F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24</Pages>
  <Words>10442</Words>
  <Characters>59520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RATEP</Company>
  <LinksUpToDate>false</LinksUpToDate>
  <CharactersWithSpaces>69823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Анна Юрьевна</dc:creator>
  <cp:lastModifiedBy>Natalya</cp:lastModifiedBy>
  <cp:revision>99</cp:revision>
  <cp:lastPrinted>2022-05-13T08:44:00Z</cp:lastPrinted>
  <dcterms:created xsi:type="dcterms:W3CDTF">2022-05-11T06:40:00Z</dcterms:created>
  <dcterms:modified xsi:type="dcterms:W3CDTF">2022-05-13T08:52:00Z</dcterms:modified>
</cp:coreProperties>
</file>